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27" w:rsidRDefault="00117927" w:rsidP="00117927">
      <w:pPr>
        <w:spacing w:after="0"/>
        <w:jc w:val="center"/>
        <w:rPr>
          <w:rFonts w:ascii="Times New Roman" w:hAnsi="Times New Roman" w:cs="Times New Roman"/>
          <w:i/>
          <w:sz w:val="28"/>
          <w:szCs w:val="28"/>
        </w:rPr>
      </w:pPr>
      <w:r>
        <w:rPr>
          <w:rFonts w:ascii="Times New Roman" w:hAnsi="Times New Roman" w:cs="Times New Roman"/>
          <w:i/>
          <w:sz w:val="28"/>
          <w:szCs w:val="28"/>
        </w:rPr>
        <w:t>АДМИНИСТРАЦИЯ  ЛЯГУШЕНСКОГО СЕЛЬСОВЕТА</w:t>
      </w:r>
    </w:p>
    <w:p w:rsidR="00117927" w:rsidRDefault="00117927" w:rsidP="00117927">
      <w:pPr>
        <w:spacing w:after="0"/>
        <w:jc w:val="center"/>
        <w:rPr>
          <w:rFonts w:ascii="Times New Roman" w:hAnsi="Times New Roman" w:cs="Times New Roman"/>
          <w:i/>
          <w:sz w:val="28"/>
          <w:szCs w:val="28"/>
        </w:rPr>
      </w:pPr>
      <w:r>
        <w:rPr>
          <w:rFonts w:ascii="Times New Roman" w:hAnsi="Times New Roman" w:cs="Times New Roman"/>
          <w:i/>
          <w:sz w:val="28"/>
          <w:szCs w:val="28"/>
        </w:rPr>
        <w:t>КУПИНСКОГО РАЙОНА НОВОСИБИРСКОЙ ОБЛАСТИ</w:t>
      </w:r>
    </w:p>
    <w:p w:rsidR="00117927" w:rsidRDefault="00117927" w:rsidP="00117927">
      <w:pPr>
        <w:spacing w:after="0"/>
        <w:jc w:val="center"/>
        <w:rPr>
          <w:rFonts w:ascii="Times New Roman" w:hAnsi="Times New Roman" w:cs="Times New Roman"/>
          <w:b/>
          <w:sz w:val="28"/>
          <w:szCs w:val="28"/>
        </w:rPr>
      </w:pPr>
    </w:p>
    <w:p w:rsidR="00117927" w:rsidRPr="004D2DB0" w:rsidRDefault="00117927" w:rsidP="00117927">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«МУНИЦИПАЛЬНЫЕ  ВЕДОМОСТИ» № 8 от 09.03.2022г</w:t>
      </w:r>
    </w:p>
    <w:p w:rsidR="00117927" w:rsidRDefault="00117927" w:rsidP="00117927">
      <w:pPr>
        <w:spacing w:after="0"/>
        <w:jc w:val="center"/>
        <w:rPr>
          <w:rFonts w:ascii="Times New Roman" w:hAnsi="Times New Roman" w:cs="Times New Roman"/>
          <w:b/>
          <w:sz w:val="28"/>
          <w:szCs w:val="28"/>
        </w:rPr>
      </w:pPr>
    </w:p>
    <w:p w:rsidR="00117927" w:rsidRDefault="00117927" w:rsidP="00117927">
      <w:pPr>
        <w:spacing w:after="0"/>
        <w:rPr>
          <w:rFonts w:ascii="Times New Roman" w:hAnsi="Times New Roman" w:cs="Times New Roman"/>
          <w:sz w:val="28"/>
          <w:szCs w:val="28"/>
        </w:rPr>
      </w:pPr>
      <w:r>
        <w:rPr>
          <w:rFonts w:ascii="Times New Roman" w:hAnsi="Times New Roman" w:cs="Times New Roman"/>
          <w:sz w:val="28"/>
          <w:szCs w:val="28"/>
        </w:rPr>
        <w:t xml:space="preserve">Бюллетень утвержден </w:t>
      </w:r>
    </w:p>
    <w:p w:rsidR="00117927" w:rsidRDefault="00117927" w:rsidP="00117927">
      <w:pPr>
        <w:spacing w:after="0"/>
        <w:rPr>
          <w:rFonts w:ascii="Times New Roman" w:hAnsi="Times New Roman" w:cs="Times New Roman"/>
          <w:sz w:val="28"/>
          <w:szCs w:val="28"/>
        </w:rPr>
      </w:pPr>
      <w:r>
        <w:rPr>
          <w:rFonts w:ascii="Times New Roman" w:hAnsi="Times New Roman" w:cs="Times New Roman"/>
          <w:sz w:val="28"/>
          <w:szCs w:val="28"/>
        </w:rPr>
        <w:t>решением  8-й сессии 3-го созыва</w:t>
      </w:r>
    </w:p>
    <w:p w:rsidR="00117927" w:rsidRDefault="00117927" w:rsidP="00117927">
      <w:pPr>
        <w:spacing w:after="0"/>
        <w:rPr>
          <w:rFonts w:ascii="Times New Roman" w:hAnsi="Times New Roman" w:cs="Times New Roman"/>
          <w:sz w:val="28"/>
          <w:szCs w:val="28"/>
        </w:rPr>
      </w:pPr>
      <w:r>
        <w:rPr>
          <w:rFonts w:ascii="Times New Roman" w:hAnsi="Times New Roman" w:cs="Times New Roman"/>
          <w:sz w:val="28"/>
          <w:szCs w:val="28"/>
        </w:rPr>
        <w:t xml:space="preserve">Совета депутатов Лягушенского </w:t>
      </w:r>
    </w:p>
    <w:p w:rsidR="00117927" w:rsidRDefault="00117927" w:rsidP="00117927">
      <w:pPr>
        <w:spacing w:after="0"/>
        <w:rPr>
          <w:rFonts w:ascii="Times New Roman" w:hAnsi="Times New Roman" w:cs="Times New Roman"/>
          <w:sz w:val="28"/>
          <w:szCs w:val="28"/>
        </w:rPr>
      </w:pPr>
      <w:r>
        <w:rPr>
          <w:rFonts w:ascii="Times New Roman" w:hAnsi="Times New Roman" w:cs="Times New Roman"/>
          <w:sz w:val="28"/>
          <w:szCs w:val="28"/>
        </w:rPr>
        <w:t>сельсовета  от 28.12.2005 г. № 7</w:t>
      </w: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p>
    <w:p w:rsidR="00117927" w:rsidRDefault="00117927" w:rsidP="00117927">
      <w:pPr>
        <w:spacing w:after="0"/>
        <w:rPr>
          <w:rFonts w:ascii="Times New Roman" w:hAnsi="Times New Roman" w:cs="Times New Roman"/>
          <w:sz w:val="28"/>
          <w:szCs w:val="28"/>
        </w:rPr>
      </w:pPr>
      <w:r>
        <w:rPr>
          <w:rFonts w:ascii="Times New Roman" w:hAnsi="Times New Roman" w:cs="Times New Roman"/>
          <w:sz w:val="28"/>
          <w:szCs w:val="28"/>
        </w:rPr>
        <w:t xml:space="preserve">Ответственная за выпуск – </w:t>
      </w:r>
    </w:p>
    <w:p w:rsidR="00117927" w:rsidRDefault="00117927" w:rsidP="00117927">
      <w:pPr>
        <w:spacing w:after="0"/>
        <w:rPr>
          <w:rFonts w:ascii="Times New Roman" w:hAnsi="Times New Roman" w:cs="Times New Roman"/>
          <w:sz w:val="28"/>
          <w:szCs w:val="28"/>
        </w:rPr>
      </w:pPr>
      <w:r>
        <w:rPr>
          <w:rFonts w:ascii="Times New Roman" w:hAnsi="Times New Roman" w:cs="Times New Roman"/>
          <w:sz w:val="28"/>
          <w:szCs w:val="28"/>
        </w:rPr>
        <w:t>специалист администрации Лягушенского сельсовета Екимова О.А.</w:t>
      </w:r>
    </w:p>
    <w:p w:rsidR="00117927" w:rsidRDefault="00117927" w:rsidP="00663655">
      <w:pPr>
        <w:spacing w:after="0" w:line="240" w:lineRule="auto"/>
        <w:ind w:firstLine="709"/>
        <w:jc w:val="both"/>
        <w:rPr>
          <w:rFonts w:ascii="Times New Roman" w:hAnsi="Times New Roman" w:cs="Times New Roman"/>
          <w:b/>
          <w:sz w:val="28"/>
          <w:szCs w:val="28"/>
        </w:rPr>
      </w:pPr>
    </w:p>
    <w:p w:rsidR="00117927" w:rsidRDefault="00117927" w:rsidP="00663655">
      <w:pPr>
        <w:spacing w:after="0" w:line="240" w:lineRule="auto"/>
        <w:ind w:firstLine="709"/>
        <w:jc w:val="both"/>
        <w:rPr>
          <w:rFonts w:ascii="Times New Roman" w:hAnsi="Times New Roman" w:cs="Times New Roman"/>
          <w:b/>
          <w:sz w:val="28"/>
          <w:szCs w:val="28"/>
        </w:rPr>
      </w:pPr>
    </w:p>
    <w:p w:rsidR="003D7D6B" w:rsidRPr="003D7D6B" w:rsidRDefault="003D7D6B" w:rsidP="00663655">
      <w:pPr>
        <w:spacing w:after="0" w:line="240" w:lineRule="auto"/>
        <w:ind w:firstLine="709"/>
        <w:jc w:val="both"/>
        <w:rPr>
          <w:rFonts w:ascii="Times New Roman" w:hAnsi="Times New Roman" w:cs="Times New Roman"/>
          <w:b/>
          <w:sz w:val="28"/>
          <w:szCs w:val="28"/>
        </w:rPr>
      </w:pPr>
      <w:r w:rsidRPr="003D7D6B">
        <w:rPr>
          <w:rFonts w:ascii="Times New Roman" w:hAnsi="Times New Roman" w:cs="Times New Roman"/>
          <w:b/>
          <w:sz w:val="28"/>
          <w:szCs w:val="28"/>
        </w:rPr>
        <w:lastRenderedPageBreak/>
        <w:t>ИЗМЕНЕНИЯ В ЗАКОНОДАТЕЛЬСТВЕ О КОРРУПЦИИ</w:t>
      </w:r>
    </w:p>
    <w:p w:rsidR="003D7D6B" w:rsidRPr="003D7D6B" w:rsidRDefault="003D7D6B" w:rsidP="00663655">
      <w:pPr>
        <w:spacing w:after="0" w:line="240" w:lineRule="auto"/>
        <w:ind w:firstLine="709"/>
        <w:jc w:val="both"/>
        <w:rPr>
          <w:rFonts w:ascii="Times New Roman" w:hAnsi="Times New Roman" w:cs="Times New Roman"/>
          <w:b/>
          <w:sz w:val="28"/>
          <w:szCs w:val="28"/>
        </w:rPr>
      </w:pPr>
    </w:p>
    <w:p w:rsidR="00663655" w:rsidRDefault="00663655" w:rsidP="00663655">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2 гражданства (подданства) иностранного государства либо права на постоянное проживание в нем. </w:t>
      </w:r>
    </w:p>
    <w:p w:rsidR="00663655" w:rsidRDefault="00663655" w:rsidP="00663655">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 </w:t>
      </w:r>
    </w:p>
    <w:p w:rsidR="00663655" w:rsidRDefault="00663655" w:rsidP="00663655">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Государственные и муниципальные служащие, должностные лица и работники, которые на день вступления в силу (1 июля 2021 года) Федерального закона от 30 апреля 2021 года № 116-ФЗ «О внесении изменений в отдельные законодательные акты Российской Федерации» (далее – Федеральный закон № 116-ФЗ)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(до 11.07.2021) со дня вступления в силу Федерального закона № 116-ФЗ. </w:t>
      </w:r>
    </w:p>
    <w:p w:rsidR="00663655" w:rsidRDefault="00663655" w:rsidP="00663655">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В течение шести месяцев (до 01.01.2022) со дня вступления в силу Федерального закона № 116-ФЗ указанные лица могут продолжить проходить службу (работать) на замещаемых ими должностях при условии представления в срок до 21 июля 2021 года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 </w:t>
      </w:r>
    </w:p>
    <w:p w:rsidR="00663655" w:rsidRDefault="00663655" w:rsidP="00663655">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они подлежат освобождению от замещаемых должностей и увольнению со службы (с работы). </w:t>
      </w:r>
    </w:p>
    <w:p w:rsidR="00663655" w:rsidRDefault="00663655" w:rsidP="00663655">
      <w:pPr>
        <w:spacing w:after="0" w:line="240" w:lineRule="auto"/>
        <w:jc w:val="both"/>
        <w:rPr>
          <w:rFonts w:ascii="Times New Roman" w:hAnsi="Times New Roman" w:cs="Times New Roman"/>
          <w:sz w:val="28"/>
          <w:szCs w:val="28"/>
        </w:rPr>
      </w:pPr>
    </w:p>
    <w:p w:rsidR="00C63BFD" w:rsidRDefault="003D7D6B">
      <w:pPr>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3D7D6B" w:rsidRPr="003D7D6B" w:rsidRDefault="003D7D6B">
      <w:pPr>
        <w:rPr>
          <w:rFonts w:ascii="Times New Roman" w:hAnsi="Times New Roman" w:cs="Times New Roman"/>
          <w:sz w:val="28"/>
          <w:szCs w:val="28"/>
        </w:rPr>
      </w:pPr>
      <w:r>
        <w:rPr>
          <w:rFonts w:ascii="Times New Roman" w:hAnsi="Times New Roman" w:cs="Times New Roman"/>
          <w:sz w:val="28"/>
          <w:szCs w:val="28"/>
        </w:rPr>
        <w:t>младший советник юстиции                                                    Г.Н.Мельниченко</w:t>
      </w:r>
    </w:p>
    <w:sectPr w:rsidR="003D7D6B" w:rsidRPr="003D7D6B" w:rsidSect="00C63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63655"/>
    <w:rsid w:val="00117927"/>
    <w:rsid w:val="003D7D6B"/>
    <w:rsid w:val="005306F4"/>
    <w:rsid w:val="00663655"/>
    <w:rsid w:val="00C6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2022-02-25T04:07:00Z</dcterms:created>
  <dcterms:modified xsi:type="dcterms:W3CDTF">2022-03-09T05:06:00Z</dcterms:modified>
</cp:coreProperties>
</file>