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F9" w:rsidRPr="00A33699" w:rsidRDefault="00BF5CF9" w:rsidP="00A33699">
      <w:pPr>
        <w:pBdr>
          <w:top w:val="double" w:sz="6" w:space="8" w:color="6C6C6C"/>
          <w:bottom w:val="single" w:sz="6" w:space="8" w:color="6C6C6C"/>
        </w:pBdr>
        <w:shd w:val="clear" w:color="auto" w:fill="FFFFFF"/>
        <w:spacing w:after="150" w:line="28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  <w:t>О конкурсных требованиях к кандидатам на должность главы муниципального образования</w:t>
      </w:r>
    </w:p>
    <w:p w:rsidR="00BF5CF9" w:rsidRPr="00A33699" w:rsidRDefault="00A33699" w:rsidP="00A3369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</w:p>
    <w:p w:rsidR="00BF5CF9" w:rsidRPr="00A33699" w:rsidRDefault="00BF5CF9" w:rsidP="00A33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13.06.2016</w:t>
      </w:r>
      <w:r w:rsidR="00A3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вступил в силу Федеральный закон от 02.06.2016 № 171-ФЗ «О внесении изменений в статью 36 Федерального закона «Об общих принципах местного самоуправления в Российской Федерации», установивший требования к кандидатам на должность главы муниципального образования.</w:t>
      </w:r>
    </w:p>
    <w:p w:rsidR="00BF5CF9" w:rsidRPr="00A33699" w:rsidRDefault="00BF5CF9" w:rsidP="00A33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Кандидатом на должность главы муниципального образования теперь может быть зарегистрирован гражданин, который на день проведения конкурса не имеет в соответствии с Федеральным законом «Об основных гарантиях избирательных прав и права на участие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F5CF9" w:rsidRPr="00A33699" w:rsidRDefault="00BF5CF9" w:rsidP="00A33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конкурса к кандидатам на должность главы муниципального образования могут предъявляться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BF5CF9" w:rsidRPr="00A33699" w:rsidRDefault="00BF5CF9" w:rsidP="00A33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субъекта Российской Федерации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городского округа отдельных государственных полномочий, переданных органам местного самоуправления.</w:t>
      </w:r>
    </w:p>
    <w:p w:rsidR="00BF5CF9" w:rsidRPr="00A33699" w:rsidRDefault="00BF5CF9" w:rsidP="00A33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</w:t>
      </w:r>
    </w:p>
    <w:p w:rsidR="00BF5CF9" w:rsidRPr="00A33699" w:rsidRDefault="00BF5CF9" w:rsidP="00A33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</w:t>
      </w:r>
    </w:p>
    <w:p w:rsidR="00A33699" w:rsidRDefault="00A33699" w:rsidP="00A3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99" w:rsidRDefault="00A33699" w:rsidP="00A3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99" w:rsidRDefault="00A33699" w:rsidP="00A3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A33699" w:rsidRPr="00A33699" w:rsidRDefault="00A33699" w:rsidP="00A3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Г.Н.Мельниченко</w:t>
      </w:r>
    </w:p>
    <w:sectPr w:rsidR="00A33699" w:rsidRPr="00A33699" w:rsidSect="00F3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F9"/>
    <w:rsid w:val="001872AB"/>
    <w:rsid w:val="00771631"/>
    <w:rsid w:val="00A33699"/>
    <w:rsid w:val="00BF5CF9"/>
    <w:rsid w:val="00F3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85"/>
  </w:style>
  <w:style w:type="paragraph" w:styleId="2">
    <w:name w:val="heading 2"/>
    <w:basedOn w:val="a"/>
    <w:link w:val="20"/>
    <w:uiPriority w:val="9"/>
    <w:qFormat/>
    <w:rsid w:val="00BF5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5</cp:revision>
  <cp:lastPrinted>2016-07-19T04:12:00Z</cp:lastPrinted>
  <dcterms:created xsi:type="dcterms:W3CDTF">2016-07-14T09:27:00Z</dcterms:created>
  <dcterms:modified xsi:type="dcterms:W3CDTF">2016-07-19T04:12:00Z</dcterms:modified>
</cp:coreProperties>
</file>