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FB" w:rsidRDefault="00CB0BFB" w:rsidP="00CB0BFB"/>
    <w:p w:rsidR="00CB0BFB" w:rsidRDefault="00CB0BFB" w:rsidP="00CB0BFB"/>
    <w:p w:rsidR="00CB0BFB" w:rsidRDefault="00CB0BFB" w:rsidP="00CB0BFB"/>
    <w:p w:rsidR="00CB0BFB" w:rsidRDefault="00CB0BFB" w:rsidP="00CB0BFB"/>
    <w:p w:rsidR="00CB0BFB" w:rsidRPr="00896A5E" w:rsidRDefault="00CB0BFB" w:rsidP="00CB0B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АДМИНИСТРАЦИЯ  ЛЯГУШЕНСКОГО  СЕЛЬСОВЕТА</w:t>
      </w:r>
    </w:p>
    <w:p w:rsidR="00CB0BFB" w:rsidRPr="00896A5E" w:rsidRDefault="00CB0BFB" w:rsidP="00CB0B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КУПИНСКОГО РАЙОНА  НОВОСИБИРСКОЙ ОБЛАСТИ</w:t>
      </w:r>
    </w:p>
    <w:p w:rsidR="00CB0BFB" w:rsidRPr="00896A5E" w:rsidRDefault="00CB0BFB" w:rsidP="00CB0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B0BFB" w:rsidRPr="00896A5E" w:rsidRDefault="00CB0BFB" w:rsidP="00CB0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B0BFB" w:rsidRPr="00896A5E" w:rsidRDefault="00CB0BFB" w:rsidP="00CB0B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CB0BFB" w:rsidRPr="00896A5E" w:rsidRDefault="00CB0BFB" w:rsidP="00C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BFB" w:rsidRPr="00896A5E" w:rsidRDefault="00CB0BFB" w:rsidP="00CB0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12.12.2024г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№ 66</w:t>
      </w:r>
    </w:p>
    <w:p w:rsidR="00CB0BFB" w:rsidRPr="00896A5E" w:rsidRDefault="00CB0BFB" w:rsidP="00CB0B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с. Лягушье</w:t>
      </w:r>
    </w:p>
    <w:p w:rsidR="00CB0BFB" w:rsidRPr="00896A5E" w:rsidRDefault="00CB0BFB" w:rsidP="00CB0B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 xml:space="preserve">О присвоении адреса земельному участку </w:t>
      </w:r>
    </w:p>
    <w:p w:rsidR="00CB0BFB" w:rsidRPr="00896A5E" w:rsidRDefault="00CB0BFB" w:rsidP="00C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BFB" w:rsidRPr="00896A5E" w:rsidRDefault="00CB0BFB" w:rsidP="00C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BFB" w:rsidRDefault="00CB0BFB" w:rsidP="00CB0B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от 6 октября 2003г №131-ФЗ « Об общих принципах организации местного самоуправления в Российской Федерации», Федерального закона от 28 декабря 2013г. №443-ФЗ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 Федерации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 №443-ФЗ) и в  соответствии с постановлением Правительства  Российской Федерации от 19.11.2014 № 1221 « 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Лягушенского сельсовета Купинского района Новосибирской области»,</w:t>
      </w:r>
    </w:p>
    <w:p w:rsidR="00CB0BFB" w:rsidRPr="00896A5E" w:rsidRDefault="00CB0BFB" w:rsidP="00CB0B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BFB" w:rsidRDefault="00CB0BFB" w:rsidP="00CB0B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A5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B0BFB" w:rsidRPr="00896A5E" w:rsidRDefault="00CB0BFB" w:rsidP="00CB0B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.Земельному участку, с кадастровым номером  54:15:023701:156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деревня Лукошино, ул. Подгорная, земельный участок 1а.</w:t>
      </w:r>
    </w:p>
    <w:p w:rsidR="00CB0BFB" w:rsidRPr="00896A5E" w:rsidRDefault="00CB0BFB" w:rsidP="00CB0B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2.Земельному участку, с кадастровым номером  54:15:023701:73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сельсовет, деревня Лукошино, ул. Подгорная, земельный участок6/1.</w:t>
      </w:r>
    </w:p>
    <w:p w:rsidR="00CB0BFB" w:rsidRDefault="00CB0BFB" w:rsidP="00CB0B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B0BFB" w:rsidRPr="00896A5E" w:rsidRDefault="00CB0BFB" w:rsidP="00CB0B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B0BFB" w:rsidRPr="00220D57" w:rsidRDefault="00CB0BFB" w:rsidP="00CB0B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6A5E">
        <w:rPr>
          <w:rFonts w:ascii="Times New Roman" w:eastAsia="Times New Roman" w:hAnsi="Times New Roman" w:cs="Times New Roman"/>
          <w:sz w:val="28"/>
          <w:szCs w:val="24"/>
        </w:rPr>
        <w:t>Глава  Лягушенского  сельсовета                                                  Л.В. Матвеева</w:t>
      </w:r>
    </w:p>
    <w:p w:rsidR="00815243" w:rsidRDefault="00815243"/>
    <w:sectPr w:rsidR="0081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characterSpacingControl w:val="doNotCompress"/>
  <w:compat>
    <w:useFELayout/>
  </w:compat>
  <w:rsids>
    <w:rsidRoot w:val="00CB0BFB"/>
    <w:rsid w:val="00815243"/>
    <w:rsid w:val="00CB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2024-12-16T03:08:00Z</dcterms:created>
  <dcterms:modified xsi:type="dcterms:W3CDTF">2024-12-16T03:09:00Z</dcterms:modified>
</cp:coreProperties>
</file>