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9C" w:rsidRPr="0020399C" w:rsidRDefault="0020399C" w:rsidP="002039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>АДМИНИСТРАЦИЯ ЛЯГУШЕНСКОГО СЕЛЬСОВЕТА</w:t>
      </w:r>
      <w:r w:rsidRPr="0020399C">
        <w:rPr>
          <w:rFonts w:ascii="Times New Roman" w:hAnsi="Times New Roman" w:cs="Times New Roman"/>
          <w:sz w:val="24"/>
          <w:szCs w:val="24"/>
        </w:rPr>
        <w:br/>
        <w:t>КУПИНСКОГО РАЙОНА НОВОСИБИРСКОЙ ОБЛАСТИ</w:t>
      </w:r>
    </w:p>
    <w:p w:rsidR="0020399C" w:rsidRPr="0020399C" w:rsidRDefault="0020399C" w:rsidP="0020399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39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399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0399C" w:rsidRPr="0020399C" w:rsidRDefault="0020399C" w:rsidP="00203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99C" w:rsidRPr="0020399C" w:rsidRDefault="0020399C" w:rsidP="00203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>08.11.2021</w:t>
      </w:r>
      <w:r w:rsidRPr="0020399C">
        <w:rPr>
          <w:rFonts w:ascii="Times New Roman" w:hAnsi="Times New Roman" w:cs="Times New Roman"/>
          <w:sz w:val="24"/>
          <w:szCs w:val="24"/>
        </w:rPr>
        <w:tab/>
      </w:r>
      <w:r w:rsidRPr="0020399C">
        <w:rPr>
          <w:rFonts w:ascii="Times New Roman" w:hAnsi="Times New Roman" w:cs="Times New Roman"/>
          <w:sz w:val="24"/>
          <w:szCs w:val="24"/>
        </w:rPr>
        <w:tab/>
      </w:r>
      <w:r w:rsidRPr="0020399C">
        <w:rPr>
          <w:rFonts w:ascii="Times New Roman" w:hAnsi="Times New Roman" w:cs="Times New Roman"/>
          <w:sz w:val="24"/>
          <w:szCs w:val="24"/>
        </w:rPr>
        <w:tab/>
      </w:r>
      <w:r w:rsidRPr="0020399C">
        <w:rPr>
          <w:rFonts w:ascii="Times New Roman" w:hAnsi="Times New Roman" w:cs="Times New Roman"/>
          <w:sz w:val="24"/>
          <w:szCs w:val="24"/>
        </w:rPr>
        <w:tab/>
      </w:r>
      <w:r w:rsidRPr="0020399C">
        <w:rPr>
          <w:rFonts w:ascii="Times New Roman" w:hAnsi="Times New Roman" w:cs="Times New Roman"/>
          <w:sz w:val="24"/>
          <w:szCs w:val="24"/>
        </w:rPr>
        <w:tab/>
      </w:r>
      <w:r w:rsidRPr="0020399C">
        <w:rPr>
          <w:rFonts w:ascii="Times New Roman" w:hAnsi="Times New Roman" w:cs="Times New Roman"/>
          <w:sz w:val="24"/>
          <w:szCs w:val="24"/>
        </w:rPr>
        <w:tab/>
      </w:r>
      <w:r w:rsidR="001B10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399C">
        <w:rPr>
          <w:rFonts w:ascii="Times New Roman" w:hAnsi="Times New Roman" w:cs="Times New Roman"/>
          <w:sz w:val="24"/>
          <w:szCs w:val="24"/>
        </w:rPr>
        <w:tab/>
        <w:t xml:space="preserve">    № 65</w:t>
      </w:r>
    </w:p>
    <w:p w:rsidR="0020399C" w:rsidRPr="0020399C" w:rsidRDefault="0020399C" w:rsidP="00203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>с. Лягушье</w:t>
      </w:r>
    </w:p>
    <w:p w:rsidR="0020399C" w:rsidRPr="0020399C" w:rsidRDefault="0020399C" w:rsidP="002039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99C" w:rsidRPr="0020399C" w:rsidRDefault="0020399C" w:rsidP="0020399C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0399C">
        <w:rPr>
          <w:rFonts w:ascii="Times New Roman" w:hAnsi="Times New Roman" w:cs="Times New Roman"/>
          <w:b w:val="0"/>
          <w:sz w:val="24"/>
          <w:szCs w:val="24"/>
        </w:rPr>
        <w:t>Об основных направлениях бюджетной и налоговой политики в Лягушенском сельсовете на 2022 год и плановый период 2023 - 2024 годы</w:t>
      </w:r>
    </w:p>
    <w:p w:rsidR="0020399C" w:rsidRPr="0020399C" w:rsidRDefault="0020399C" w:rsidP="0020399C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9C" w:rsidRPr="0020399C" w:rsidRDefault="0020399C" w:rsidP="0020399C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0399C" w:rsidRPr="0020399C" w:rsidRDefault="0020399C" w:rsidP="0020399C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399C">
        <w:rPr>
          <w:rFonts w:ascii="Times New Roman" w:hAnsi="Times New Roman" w:cs="Times New Roman"/>
          <w:sz w:val="24"/>
          <w:szCs w:val="24"/>
        </w:rPr>
        <w:t>В целях разработки проекта бюджета Лягушенского сельсовета и среднесрочного финансового плана на 2022 год и плановый период  2022 – 2024 годов, руководствуясь ст. 172, 184.2 Бюджетного кодекса Российской Федерации, ст. 14 Федерального закона «Об общих принципах организации местного самоуправления в Российской Федерации», Уставом Лягушенского сельсовета Купинского района Новосибирской области, администрация    Лягушенского сельсовета Купинского района Новосибирской области</w:t>
      </w:r>
      <w:proofErr w:type="gramEnd"/>
    </w:p>
    <w:p w:rsidR="0020399C" w:rsidRPr="0020399C" w:rsidRDefault="0020399C" w:rsidP="0020399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0399C" w:rsidRPr="0020399C" w:rsidRDefault="0020399C" w:rsidP="0020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399C" w:rsidRPr="0020399C" w:rsidRDefault="0020399C" w:rsidP="0020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>1. Утвердить основные направления бюджетной и налоговой политики в Лягушенском сельсовете на 2022 год и плановый период 2023 - 2024 годы (Приложение).</w:t>
      </w:r>
    </w:p>
    <w:p w:rsidR="0020399C" w:rsidRPr="0020399C" w:rsidRDefault="0020399C" w:rsidP="0020399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Style w:val="FontStyle33"/>
          <w:sz w:val="24"/>
          <w:szCs w:val="24"/>
        </w:rPr>
        <w:t xml:space="preserve">2. </w:t>
      </w:r>
      <w:r w:rsidRPr="0020399C">
        <w:rPr>
          <w:rFonts w:ascii="Times New Roman" w:hAnsi="Times New Roman" w:cs="Times New Roman"/>
          <w:sz w:val="24"/>
          <w:szCs w:val="24"/>
        </w:rPr>
        <w:t>Опубликовать настоящее постановление  в периодическом печатном  издании «Муниципальные ведомости» и разместить на официальном сайте администрации Лягушенского сельсовета Купинского района  Новосибирской области в сети «Интернет».</w:t>
      </w:r>
    </w:p>
    <w:p w:rsidR="0020399C" w:rsidRPr="0020399C" w:rsidRDefault="0020399C" w:rsidP="0020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>3. Постановление  вступает  в  силу после  официального  опубликования.</w:t>
      </w:r>
    </w:p>
    <w:p w:rsidR="0020399C" w:rsidRPr="0020399C" w:rsidRDefault="0020399C" w:rsidP="0020399C">
      <w:pPr>
        <w:widowControl w:val="0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0399C" w:rsidRPr="0020399C" w:rsidRDefault="0020399C" w:rsidP="0020399C">
      <w:pPr>
        <w:widowControl w:val="0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20399C" w:rsidRPr="0020399C" w:rsidRDefault="0020399C" w:rsidP="002039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 xml:space="preserve">Глава Лягушенского  сельсовета  </w:t>
      </w:r>
    </w:p>
    <w:p w:rsidR="0020399C" w:rsidRPr="0020399C" w:rsidRDefault="0020399C" w:rsidP="002039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0399C">
        <w:rPr>
          <w:rFonts w:ascii="Times New Roman" w:hAnsi="Times New Roman" w:cs="Times New Roman"/>
          <w:sz w:val="24"/>
          <w:szCs w:val="24"/>
        </w:rPr>
        <w:t xml:space="preserve">Купинского района </w:t>
      </w:r>
    </w:p>
    <w:p w:rsidR="0020399C" w:rsidRPr="0020399C" w:rsidRDefault="0020399C" w:rsidP="0020399C">
      <w:pPr>
        <w:widowControl w:val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20399C">
        <w:rPr>
          <w:rFonts w:ascii="Times New Roman" w:hAnsi="Times New Roman" w:cs="Times New Roman"/>
          <w:sz w:val="24"/>
          <w:szCs w:val="24"/>
        </w:rPr>
        <w:t>Новосибирской области                    _________________ О. В. Сивирина</w:t>
      </w:r>
    </w:p>
    <w:p w:rsid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99C" w:rsidRPr="0020399C" w:rsidRDefault="0020399C" w:rsidP="00D026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20399C">
        <w:rPr>
          <w:rFonts w:ascii="Times New Roman" w:hAnsi="Times New Roman" w:cs="Times New Roman"/>
        </w:rPr>
        <w:t xml:space="preserve"> Приложение </w:t>
      </w:r>
    </w:p>
    <w:p w:rsidR="0020399C" w:rsidRPr="0020399C" w:rsidRDefault="0020399C" w:rsidP="00D026F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0399C">
        <w:rPr>
          <w:rFonts w:ascii="Times New Roman" w:hAnsi="Times New Roman" w:cs="Times New Roman"/>
        </w:rPr>
        <w:t xml:space="preserve">      </w:t>
      </w:r>
      <w:r w:rsidR="00D026F3">
        <w:rPr>
          <w:rFonts w:ascii="Times New Roman" w:hAnsi="Times New Roman" w:cs="Times New Roman"/>
        </w:rPr>
        <w:t xml:space="preserve">                       </w:t>
      </w:r>
      <w:r w:rsidRPr="0020399C">
        <w:rPr>
          <w:rFonts w:ascii="Times New Roman" w:hAnsi="Times New Roman" w:cs="Times New Roman"/>
        </w:rPr>
        <w:t xml:space="preserve"> к постановлению №65 от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026F3">
        <w:rPr>
          <w:rFonts w:ascii="Times New Roman" w:hAnsi="Times New Roman" w:cs="Times New Roman"/>
        </w:rPr>
        <w:t xml:space="preserve">              </w:t>
      </w:r>
      <w:r w:rsidRPr="0020399C">
        <w:rPr>
          <w:rFonts w:ascii="Times New Roman" w:hAnsi="Times New Roman" w:cs="Times New Roman"/>
        </w:rPr>
        <w:t>08.11.2021г.</w:t>
      </w:r>
    </w:p>
    <w:p w:rsidR="0020399C" w:rsidRPr="0020399C" w:rsidRDefault="0020399C" w:rsidP="00D026F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0399C" w:rsidRP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99C" w:rsidRP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gramStart"/>
      <w:r w:rsidRPr="0020399C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20399C">
        <w:rPr>
          <w:rFonts w:ascii="Times New Roman" w:hAnsi="Times New Roman" w:cs="Times New Roman"/>
          <w:sz w:val="28"/>
          <w:szCs w:val="28"/>
        </w:rPr>
        <w:t xml:space="preserve"> И НАЛОГОВОЙ И     ЛЯГУШЕНСОГО СЕЛЬСОВЕТА</w:t>
      </w:r>
    </w:p>
    <w:p w:rsidR="0020399C" w:rsidRP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НА 2022 ГОД И ПЛАНОВЫЙ ПЕРИОД 2023-2024 ГОДОВ.</w:t>
      </w:r>
    </w:p>
    <w:p w:rsidR="0020399C" w:rsidRPr="0020399C" w:rsidRDefault="0020399C" w:rsidP="0020399C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1. Основные задачи бюджетной и налоговой политики </w:t>
      </w: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на 2022-2024 годы.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a5"/>
        <w:ind w:firstLine="300"/>
        <w:jc w:val="both"/>
        <w:rPr>
          <w:sz w:val="28"/>
          <w:szCs w:val="28"/>
        </w:rPr>
      </w:pPr>
      <w:r w:rsidRPr="0020399C">
        <w:rPr>
          <w:sz w:val="28"/>
          <w:szCs w:val="28"/>
        </w:rPr>
        <w:t>Основной задачей бюджетной и налоговой политики Лягушенского сельсовета на 2022 год и среднесрочную перспективу является повышение качества управления экономикой и общественными финансами. Для этого следует исходить из следующих целей: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2039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предоставляемых населению муниципальных услуг;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Обеспечение стабильности и бюджетной устойчивости;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Обеспечение прозрачность и открытость бюджета и бюджетного процесса для населения;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Эффективное использование налогового потенциала Лягушенского сельсовета;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Сохранение и развитие необходимой социальной инфраструктуры;</w:t>
      </w:r>
    </w:p>
    <w:p w:rsidR="0020399C" w:rsidRPr="0020399C" w:rsidRDefault="0020399C" w:rsidP="0020399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Оптимизация и повышение эффективности бюджетных расходов на основе принципов </w:t>
      </w:r>
      <w:proofErr w:type="spellStart"/>
      <w:r w:rsidRPr="0020399C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20399C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20399C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20399C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20399C" w:rsidRPr="0020399C" w:rsidRDefault="0020399C" w:rsidP="0020399C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1.1. Основные направления бюджетной и налоговой политики</w:t>
      </w: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на 2022-2024 годы в области формирования и исполнения</w:t>
      </w: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доходов бюджета поселения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1.1.1.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Новосибирской </w:t>
      </w:r>
      <w:r w:rsidRPr="00203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Pr="0020399C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2039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399C" w:rsidRPr="0020399C" w:rsidRDefault="0020399C" w:rsidP="0020399C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20399C" w:rsidRPr="0020399C" w:rsidRDefault="0020399C" w:rsidP="0020399C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Мобилизация резервов и проведение работы по повышению доходов местного бюджета, в том числе за счет</w:t>
      </w:r>
      <w:r w:rsidRPr="0020399C">
        <w:rPr>
          <w:rFonts w:ascii="Times New Roman" w:hAnsi="Times New Roman" w:cs="Times New Roman"/>
          <w:color w:val="1D1D1D"/>
          <w:sz w:val="28"/>
          <w:szCs w:val="28"/>
        </w:rPr>
        <w:t xml:space="preserve"> улучшения администрирования уже существующих налогов;</w:t>
      </w:r>
    </w:p>
    <w:p w:rsidR="0020399C" w:rsidRPr="0020399C" w:rsidRDefault="0020399C" w:rsidP="0020399C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20399C" w:rsidRPr="0020399C" w:rsidRDefault="0020399C" w:rsidP="0020399C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20399C" w:rsidRPr="0020399C" w:rsidRDefault="0020399C" w:rsidP="0020399C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2039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399C">
        <w:rPr>
          <w:rFonts w:ascii="Times New Roman" w:hAnsi="Times New Roman" w:cs="Times New Roman"/>
          <w:sz w:val="28"/>
          <w:szCs w:val="28"/>
        </w:rPr>
        <w:t xml:space="preserve"> рыночным;</w:t>
      </w:r>
    </w:p>
    <w:p w:rsidR="0020399C" w:rsidRPr="0020399C" w:rsidRDefault="0020399C" w:rsidP="0020399C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Мониторинг эффективности налоговых льгот и их оптимизация, в том числе отмена (</w:t>
      </w:r>
      <w:proofErr w:type="spellStart"/>
      <w:r w:rsidRPr="0020399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20399C">
        <w:rPr>
          <w:rFonts w:ascii="Times New Roman" w:hAnsi="Times New Roman" w:cs="Times New Roman"/>
          <w:sz w:val="28"/>
          <w:szCs w:val="28"/>
        </w:rPr>
        <w:t>) налоговых льгот в случае низкой бюджетной и социально-экономической эффективности;</w:t>
      </w:r>
    </w:p>
    <w:p w:rsidR="0020399C" w:rsidRPr="0020399C" w:rsidRDefault="0020399C" w:rsidP="0020399C">
      <w:pPr>
        <w:tabs>
          <w:tab w:val="left" w:pos="399"/>
          <w:tab w:val="left" w:pos="969"/>
          <w:tab w:val="left" w:pos="1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20399C" w:rsidRPr="0020399C" w:rsidRDefault="0020399C" w:rsidP="0020399C">
      <w:pPr>
        <w:tabs>
          <w:tab w:val="left" w:pos="399"/>
          <w:tab w:val="left" w:pos="969"/>
          <w:tab w:val="left" w:pos="1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Проведение целенаправленной финансовой политики последовательного снижения бюджетного дефицита.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1.2. Основные направления бюджетной политики в области</w:t>
      </w: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формирования и исполнения расходов местного бюджета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1.2.2. Приоритетными направлениями расходов при формировании и исполнении бюджета на 2022-2024 годы определить расходы, обеспечивающие социальную стабильность в поселении: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 расходы на оплату труда;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 - расходы на оплату коммунальных услуг;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мероприятия по подготовке к зиме.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1.2.3. Повышение эффективности планирования и использования бюджетных средств за счет осуществления следующих мероприятий: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1.2.4. </w:t>
      </w:r>
      <w:r w:rsidRPr="0020399C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20399C" w:rsidRPr="0020399C" w:rsidRDefault="0020399C" w:rsidP="0020399C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  Сохранение преемственности приоритетов, определенных в предыдущие годы;</w:t>
      </w:r>
    </w:p>
    <w:p w:rsidR="0020399C" w:rsidRPr="0020399C" w:rsidRDefault="0020399C" w:rsidP="0020399C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lastRenderedPageBreak/>
        <w:t>- Формирование реальных сроков реализации и объемов финансового обеспечения заявленных программ;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Формирование системы мониторинга эффективности бюджетных расходов в разрезе муниципальных услуг;</w:t>
      </w:r>
    </w:p>
    <w:p w:rsidR="0020399C" w:rsidRPr="0020399C" w:rsidRDefault="0020399C" w:rsidP="0020399C">
      <w:pPr>
        <w:tabs>
          <w:tab w:val="num" w:pos="1026"/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20399C" w:rsidRPr="0020399C" w:rsidRDefault="0020399C" w:rsidP="0020399C">
      <w:pPr>
        <w:pStyle w:val="ConsPlusNormal"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1.3. Основные принципы формирования местного бюджета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1.3.1. Формирование местного бюджета на 2022 год осуществляется строго в соответствии с требованиями Бюджетного кодекса Российской Федерации.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1.3.2. Местный бюджет формируется на основе прогноза социально-экономического развития Лягушенского сельсовета на 2022-2024 годы.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1.3.3.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1.3.4.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2. Приоритетные направления инвестиционной политики Лягушенского сельсовета</w:t>
      </w: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реконструкция и капитальный ремонт уличного освещения;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   реализация приоритетных национальных проектов;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развитие объектов инфраструктуры поселения (тепло- и водоснабжение, коммуникации и др.).</w:t>
      </w: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3. Дефицит бюджета и источники его покрытия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3.1. Источниками финансирования дефицита бюджета могут быть: 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кредиты, полученные от кредитных организаций;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бюджетные кредиты, полученные от бюджетов других уровней бюджетной системы РФ;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>- изменение остатков средств на едином счете  бюджета поселения.</w:t>
      </w:r>
    </w:p>
    <w:p w:rsidR="0020399C" w:rsidRPr="0020399C" w:rsidRDefault="0020399C" w:rsidP="00203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widowControl w:val="0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99C" w:rsidRPr="0020399C" w:rsidRDefault="0020399C" w:rsidP="0020399C">
      <w:pPr>
        <w:widowControl w:val="0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4. Повышение прозрачности открытости бюджетного процесса</w:t>
      </w:r>
    </w:p>
    <w:p w:rsidR="0020399C" w:rsidRPr="0020399C" w:rsidRDefault="0020399C" w:rsidP="0020399C">
      <w:pPr>
        <w:widowControl w:val="0"/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99C" w:rsidRPr="0020399C" w:rsidRDefault="0020399C" w:rsidP="0020399C">
      <w:pPr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2039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399C"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подконтрольности бюджетного процесса продолжится проведение публичных слушаний по обсуждению проекта местного бюджета, отчета о его исполнении.</w:t>
      </w:r>
    </w:p>
    <w:p w:rsidR="0020399C" w:rsidRPr="0020399C" w:rsidRDefault="0020399C" w:rsidP="0020399C">
      <w:pPr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9C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2039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399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для информирования населения продолжится размещение информации на сайте администрации. </w:t>
      </w:r>
    </w:p>
    <w:p w:rsidR="0020399C" w:rsidRPr="0020399C" w:rsidRDefault="0020399C" w:rsidP="002039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C" w:rsidRPr="0020399C" w:rsidRDefault="0020399C" w:rsidP="0020399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3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399C" w:rsidRPr="0020399C" w:rsidRDefault="0020399C" w:rsidP="0020399C">
      <w:pPr>
        <w:pStyle w:val="a4"/>
        <w:spacing w:after="300" w:line="322" w:lineRule="exact"/>
        <w:ind w:left="20" w:right="20" w:firstLine="700"/>
        <w:jc w:val="both"/>
        <w:rPr>
          <w:rFonts w:ascii="Times New Roman" w:hAnsi="Times New Roman" w:cs="Times New Roman"/>
          <w:szCs w:val="28"/>
        </w:rPr>
      </w:pPr>
      <w:r w:rsidRPr="0020399C">
        <w:rPr>
          <w:rFonts w:ascii="Times New Roman" w:hAnsi="Times New Roman" w:cs="Times New Roman"/>
          <w:szCs w:val="28"/>
        </w:rPr>
        <w:t>Глава Лягушенского сельсовета</w:t>
      </w:r>
      <w:r w:rsidRPr="0020399C">
        <w:rPr>
          <w:rFonts w:ascii="Times New Roman" w:hAnsi="Times New Roman" w:cs="Times New Roman"/>
          <w:szCs w:val="28"/>
        </w:rPr>
        <w:tab/>
      </w:r>
      <w:r w:rsidRPr="0020399C">
        <w:rPr>
          <w:rFonts w:ascii="Times New Roman" w:hAnsi="Times New Roman" w:cs="Times New Roman"/>
          <w:szCs w:val="28"/>
        </w:rPr>
        <w:tab/>
      </w:r>
      <w:r w:rsidRPr="0020399C">
        <w:rPr>
          <w:rFonts w:ascii="Times New Roman" w:hAnsi="Times New Roman" w:cs="Times New Roman"/>
          <w:szCs w:val="28"/>
        </w:rPr>
        <w:tab/>
        <w:t xml:space="preserve">   О.В.Сивирина</w:t>
      </w:r>
    </w:p>
    <w:p w:rsidR="00AD105D" w:rsidRPr="0020399C" w:rsidRDefault="00AD105D">
      <w:pPr>
        <w:rPr>
          <w:rFonts w:ascii="Times New Roman" w:hAnsi="Times New Roman" w:cs="Times New Roman"/>
        </w:rPr>
      </w:pPr>
    </w:p>
    <w:sectPr w:rsidR="00AD105D" w:rsidRPr="0020399C" w:rsidSect="0058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99C"/>
    <w:rsid w:val="001B1012"/>
    <w:rsid w:val="0020399C"/>
    <w:rsid w:val="003145D4"/>
    <w:rsid w:val="0058047F"/>
    <w:rsid w:val="00AD105D"/>
    <w:rsid w:val="00D0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20399C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20399C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20399C"/>
  </w:style>
  <w:style w:type="paragraph" w:customStyle="1" w:styleId="ConsPlusTitle">
    <w:name w:val="ConsPlusTitle"/>
    <w:rsid w:val="00203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039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039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5">
    <w:name w:val="Íîðìàëüíûé"/>
    <w:rsid w:val="002039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n-US" w:bidi="en-US"/>
    </w:rPr>
  </w:style>
  <w:style w:type="character" w:customStyle="1" w:styleId="FontStyle33">
    <w:name w:val="Font Style33"/>
    <w:rsid w:val="0020399C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8305</Characters>
  <Application>Microsoft Office Word</Application>
  <DocSecurity>0</DocSecurity>
  <Lines>69</Lines>
  <Paragraphs>19</Paragraphs>
  <ScaleCrop>false</ScaleCrop>
  <Company>Grizli777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2022-01-26T05:14:00Z</dcterms:created>
  <dcterms:modified xsi:type="dcterms:W3CDTF">2022-03-22T07:04:00Z</dcterms:modified>
</cp:coreProperties>
</file>