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C96" w:rsidRPr="00855C96" w:rsidRDefault="00855C96" w:rsidP="00855C96">
      <w:pPr>
        <w:spacing w:after="0"/>
        <w:jc w:val="center"/>
        <w:rPr>
          <w:rFonts w:ascii="Times New Roman" w:hAnsi="Times New Roman" w:cs="Times New Roman"/>
          <w:b/>
          <w:color w:val="26282F"/>
          <w:sz w:val="28"/>
          <w:szCs w:val="28"/>
        </w:rPr>
      </w:pPr>
    </w:p>
    <w:p w:rsidR="00855C96" w:rsidRPr="00855C96" w:rsidRDefault="00855C96" w:rsidP="00855C96">
      <w:pPr>
        <w:spacing w:after="0"/>
        <w:jc w:val="center"/>
        <w:rPr>
          <w:rFonts w:ascii="Times New Roman" w:hAnsi="Times New Roman" w:cs="Times New Roman"/>
          <w:sz w:val="28"/>
          <w:szCs w:val="28"/>
        </w:rPr>
      </w:pPr>
      <w:r w:rsidRPr="00855C96">
        <w:rPr>
          <w:rFonts w:ascii="Times New Roman" w:hAnsi="Times New Roman" w:cs="Times New Roman"/>
          <w:sz w:val="28"/>
          <w:szCs w:val="28"/>
        </w:rPr>
        <w:t>АДМИНИСТРАЦИЯ ЛЯГУШЕНСКОГО СЕЛЬСОВЕТА</w:t>
      </w:r>
    </w:p>
    <w:p w:rsidR="00855C96" w:rsidRPr="00855C96" w:rsidRDefault="00855C96" w:rsidP="00855C96">
      <w:pPr>
        <w:spacing w:after="0"/>
        <w:jc w:val="center"/>
        <w:rPr>
          <w:rFonts w:ascii="Times New Roman" w:hAnsi="Times New Roman" w:cs="Times New Roman"/>
          <w:sz w:val="28"/>
          <w:szCs w:val="28"/>
        </w:rPr>
      </w:pPr>
      <w:r w:rsidRPr="00855C96">
        <w:rPr>
          <w:rFonts w:ascii="Times New Roman" w:hAnsi="Times New Roman" w:cs="Times New Roman"/>
          <w:sz w:val="28"/>
          <w:szCs w:val="28"/>
        </w:rPr>
        <w:t>КУПИНСКОГО РАЙОНА НОВОСИБИРСКОЙ ОБЛАСТИ</w:t>
      </w:r>
    </w:p>
    <w:p w:rsidR="00855C96" w:rsidRPr="00855C96" w:rsidRDefault="00855C96" w:rsidP="00855C96">
      <w:pPr>
        <w:spacing w:after="0"/>
        <w:jc w:val="center"/>
        <w:rPr>
          <w:rFonts w:ascii="Times New Roman" w:hAnsi="Times New Roman" w:cs="Times New Roman"/>
          <w:sz w:val="28"/>
          <w:szCs w:val="28"/>
        </w:rPr>
      </w:pPr>
    </w:p>
    <w:p w:rsidR="00855C96" w:rsidRPr="00855C96" w:rsidRDefault="00855C96" w:rsidP="00855C96">
      <w:pPr>
        <w:spacing w:after="0"/>
        <w:jc w:val="center"/>
        <w:rPr>
          <w:rFonts w:ascii="Times New Roman" w:hAnsi="Times New Roman" w:cs="Times New Roman"/>
          <w:sz w:val="28"/>
          <w:szCs w:val="28"/>
        </w:rPr>
      </w:pPr>
      <w:r w:rsidRPr="00855C96">
        <w:rPr>
          <w:rFonts w:ascii="Times New Roman" w:hAnsi="Times New Roman" w:cs="Times New Roman"/>
          <w:sz w:val="28"/>
          <w:szCs w:val="28"/>
        </w:rPr>
        <w:t>ПОСТАНОВЛЕНИЕ</w:t>
      </w:r>
    </w:p>
    <w:p w:rsidR="00855C96" w:rsidRPr="00855C96" w:rsidRDefault="00855C96" w:rsidP="00855C96">
      <w:pPr>
        <w:spacing w:after="0"/>
        <w:jc w:val="center"/>
        <w:rPr>
          <w:rFonts w:ascii="Times New Roman" w:hAnsi="Times New Roman" w:cs="Times New Roman"/>
          <w:sz w:val="28"/>
          <w:szCs w:val="28"/>
        </w:rPr>
      </w:pPr>
    </w:p>
    <w:p w:rsidR="00855C96" w:rsidRPr="00855C96" w:rsidRDefault="00855C96" w:rsidP="00855C96">
      <w:pPr>
        <w:spacing w:after="0"/>
        <w:jc w:val="center"/>
        <w:rPr>
          <w:rFonts w:ascii="Times New Roman" w:hAnsi="Times New Roman" w:cs="Times New Roman"/>
          <w:sz w:val="28"/>
          <w:szCs w:val="28"/>
        </w:rPr>
      </w:pPr>
      <w:proofErr w:type="spellStart"/>
      <w:r w:rsidRPr="00855C96">
        <w:rPr>
          <w:rFonts w:ascii="Times New Roman" w:hAnsi="Times New Roman" w:cs="Times New Roman"/>
          <w:sz w:val="28"/>
          <w:szCs w:val="28"/>
        </w:rPr>
        <w:t>с</w:t>
      </w:r>
      <w:proofErr w:type="gramStart"/>
      <w:r w:rsidRPr="00855C96">
        <w:rPr>
          <w:rFonts w:ascii="Times New Roman" w:hAnsi="Times New Roman" w:cs="Times New Roman"/>
          <w:sz w:val="28"/>
          <w:szCs w:val="28"/>
        </w:rPr>
        <w:t>.Л</w:t>
      </w:r>
      <w:proofErr w:type="gramEnd"/>
      <w:r w:rsidRPr="00855C96">
        <w:rPr>
          <w:rFonts w:ascii="Times New Roman" w:hAnsi="Times New Roman" w:cs="Times New Roman"/>
          <w:sz w:val="28"/>
          <w:szCs w:val="28"/>
        </w:rPr>
        <w:t>ягушье</w:t>
      </w:r>
      <w:proofErr w:type="spellEnd"/>
    </w:p>
    <w:p w:rsidR="00855C96" w:rsidRPr="00855C96" w:rsidRDefault="00855C96" w:rsidP="00855C96">
      <w:pPr>
        <w:tabs>
          <w:tab w:val="left" w:pos="8280"/>
        </w:tabs>
        <w:spacing w:after="0"/>
        <w:ind w:firstLine="720"/>
        <w:jc w:val="both"/>
        <w:rPr>
          <w:rFonts w:ascii="Times New Roman" w:hAnsi="Times New Roman" w:cs="Times New Roman"/>
          <w:sz w:val="28"/>
          <w:szCs w:val="28"/>
        </w:rPr>
      </w:pPr>
      <w:r w:rsidRPr="00855C96">
        <w:rPr>
          <w:rFonts w:ascii="Times New Roman" w:hAnsi="Times New Roman" w:cs="Times New Roman"/>
          <w:sz w:val="28"/>
          <w:szCs w:val="28"/>
        </w:rPr>
        <w:t>17</w:t>
      </w:r>
      <w:r>
        <w:rPr>
          <w:rFonts w:ascii="Times New Roman" w:hAnsi="Times New Roman" w:cs="Times New Roman"/>
          <w:sz w:val="28"/>
          <w:szCs w:val="28"/>
        </w:rPr>
        <w:t>.04.2019г</w:t>
      </w:r>
      <w:r w:rsidRPr="00855C96">
        <w:rPr>
          <w:rFonts w:ascii="Times New Roman" w:hAnsi="Times New Roman" w:cs="Times New Roman"/>
          <w:sz w:val="28"/>
          <w:szCs w:val="28"/>
        </w:rPr>
        <w:tab/>
      </w:r>
      <w:r>
        <w:rPr>
          <w:rFonts w:ascii="Times New Roman" w:hAnsi="Times New Roman" w:cs="Times New Roman"/>
          <w:sz w:val="28"/>
          <w:szCs w:val="28"/>
        </w:rPr>
        <w:t>№ 31</w:t>
      </w:r>
    </w:p>
    <w:p w:rsidR="00855C96" w:rsidRPr="00855C96" w:rsidRDefault="00855C96" w:rsidP="00855C96">
      <w:pPr>
        <w:tabs>
          <w:tab w:val="left" w:pos="8280"/>
        </w:tabs>
        <w:spacing w:after="0"/>
        <w:ind w:firstLine="720"/>
        <w:jc w:val="both"/>
        <w:rPr>
          <w:rFonts w:ascii="Times New Roman" w:hAnsi="Times New Roman" w:cs="Times New Roman"/>
          <w:sz w:val="28"/>
          <w:szCs w:val="28"/>
        </w:rPr>
      </w:pPr>
    </w:p>
    <w:p w:rsidR="00855C96" w:rsidRPr="00855C96" w:rsidRDefault="00855C96" w:rsidP="00855C96">
      <w:pPr>
        <w:shd w:val="clear" w:color="auto" w:fill="FFFFFF"/>
        <w:spacing w:after="0" w:line="300" w:lineRule="atLeast"/>
        <w:outlineLvl w:val="1"/>
        <w:rPr>
          <w:rFonts w:ascii="Times New Roman" w:eastAsia="Times New Roman" w:hAnsi="Times New Roman" w:cs="Times New Roman"/>
          <w:b/>
          <w:bCs/>
          <w:color w:val="4D4D4D"/>
          <w:sz w:val="28"/>
          <w:szCs w:val="28"/>
        </w:rPr>
      </w:pPr>
    </w:p>
    <w:p w:rsidR="00855C96" w:rsidRPr="00855C96" w:rsidRDefault="00855C96" w:rsidP="00855C96">
      <w:pPr>
        <w:shd w:val="clear" w:color="auto" w:fill="FFFFFF"/>
        <w:spacing w:after="255" w:line="300" w:lineRule="atLeast"/>
        <w:jc w:val="center"/>
        <w:outlineLvl w:val="1"/>
        <w:rPr>
          <w:rFonts w:ascii="Times New Roman" w:eastAsia="Times New Roman" w:hAnsi="Times New Roman" w:cs="Times New Roman"/>
          <w:b/>
          <w:bCs/>
          <w:sz w:val="28"/>
          <w:szCs w:val="28"/>
        </w:rPr>
      </w:pPr>
      <w:r w:rsidRPr="00855C96">
        <w:rPr>
          <w:rFonts w:ascii="Times New Roman" w:eastAsia="Times New Roman" w:hAnsi="Times New Roman" w:cs="Times New Roman"/>
          <w:b/>
          <w:bCs/>
          <w:sz w:val="28"/>
          <w:szCs w:val="28"/>
        </w:rPr>
        <w:t>Об утверждении Правил обустройства мест (площадок) накопления твердых коммунальных отходов и ведения их реестра</w:t>
      </w:r>
    </w:p>
    <w:p w:rsidR="00855C96" w:rsidRPr="00855C96" w:rsidRDefault="00855C96" w:rsidP="00855C96">
      <w:pPr>
        <w:shd w:val="clear" w:color="auto" w:fill="FFFFFF"/>
        <w:spacing w:after="255" w:line="270" w:lineRule="atLeast"/>
        <w:rPr>
          <w:rFonts w:ascii="Times New Roman" w:eastAsia="Times New Roman" w:hAnsi="Times New Roman" w:cs="Times New Roman"/>
          <w:sz w:val="28"/>
          <w:szCs w:val="28"/>
        </w:rPr>
      </w:pPr>
      <w:bookmarkStart w:id="0" w:name="0"/>
      <w:bookmarkEnd w:id="0"/>
      <w:r w:rsidRPr="00855C96">
        <w:rPr>
          <w:rFonts w:ascii="Times New Roman" w:eastAsia="Times New Roman" w:hAnsi="Times New Roman" w:cs="Times New Roman"/>
          <w:sz w:val="28"/>
          <w:szCs w:val="28"/>
        </w:rPr>
        <w:t>В соответствии со статьей 13.4 Федерального закона "Об отходах производства и потребления" Правительство Российской Федерации постановляет:</w:t>
      </w:r>
    </w:p>
    <w:p w:rsidR="00855C96" w:rsidRPr="00855C96" w:rsidRDefault="00855C96" w:rsidP="00855C96">
      <w:pPr>
        <w:pStyle w:val="a5"/>
        <w:numPr>
          <w:ilvl w:val="0"/>
          <w:numId w:val="1"/>
        </w:numPr>
        <w:shd w:val="clear" w:color="auto" w:fill="FFFFFF"/>
        <w:spacing w:after="255" w:line="270" w:lineRule="atLeast"/>
        <w:rPr>
          <w:rFonts w:ascii="Times New Roman" w:eastAsia="Times New Roman" w:hAnsi="Times New Roman" w:cs="Times New Roman"/>
          <w:sz w:val="28"/>
          <w:szCs w:val="28"/>
        </w:rPr>
      </w:pPr>
      <w:r w:rsidRPr="00855C96">
        <w:rPr>
          <w:rFonts w:ascii="Times New Roman" w:eastAsia="Times New Roman" w:hAnsi="Times New Roman" w:cs="Times New Roman"/>
          <w:sz w:val="28"/>
          <w:szCs w:val="28"/>
        </w:rPr>
        <w:t>Утвердить прилагаемые </w:t>
      </w:r>
      <w:hyperlink r:id="rId5" w:anchor="41" w:history="1">
        <w:r w:rsidRPr="00855C96">
          <w:rPr>
            <w:rFonts w:ascii="Times New Roman" w:eastAsia="Times New Roman" w:hAnsi="Times New Roman" w:cs="Times New Roman"/>
            <w:sz w:val="28"/>
            <w:szCs w:val="28"/>
          </w:rPr>
          <w:t>Правила</w:t>
        </w:r>
      </w:hyperlink>
      <w:r w:rsidRPr="00855C96">
        <w:rPr>
          <w:rFonts w:ascii="Times New Roman" w:eastAsia="Times New Roman" w:hAnsi="Times New Roman" w:cs="Times New Roman"/>
          <w:sz w:val="28"/>
          <w:szCs w:val="28"/>
        </w:rPr>
        <w:t> обустройства мест (площадок) накопления твердых коммунальных отходов и ведения их реестра.</w:t>
      </w:r>
    </w:p>
    <w:p w:rsidR="00000000" w:rsidRPr="00855C96" w:rsidRDefault="00855C96" w:rsidP="00855C96">
      <w:pPr>
        <w:pStyle w:val="a5"/>
        <w:numPr>
          <w:ilvl w:val="0"/>
          <w:numId w:val="1"/>
        </w:numPr>
        <w:shd w:val="clear" w:color="auto" w:fill="FFFFFF"/>
        <w:spacing w:after="255" w:line="270" w:lineRule="atLeast"/>
        <w:rPr>
          <w:rFonts w:ascii="Times New Roman" w:hAnsi="Times New Roman" w:cs="Times New Roman"/>
          <w:sz w:val="28"/>
          <w:szCs w:val="28"/>
        </w:rPr>
      </w:pPr>
      <w:r w:rsidRPr="00855C96">
        <w:rPr>
          <w:rFonts w:ascii="Times New Roman" w:eastAsia="Times New Roman" w:hAnsi="Times New Roman" w:cs="Times New Roman"/>
          <w:sz w:val="28"/>
          <w:szCs w:val="28"/>
        </w:rPr>
        <w:t>Утвердить схему расположения контейнеров для  накопления твердых коммунальных отходов</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рилагается)</w:t>
      </w:r>
    </w:p>
    <w:p w:rsidR="00855C96" w:rsidRPr="00855C96" w:rsidRDefault="00855C96" w:rsidP="00855C96">
      <w:pPr>
        <w:pStyle w:val="a5"/>
        <w:numPr>
          <w:ilvl w:val="0"/>
          <w:numId w:val="1"/>
        </w:numPr>
        <w:shd w:val="clear" w:color="auto" w:fill="FFFFFF"/>
        <w:spacing w:after="255" w:line="270" w:lineRule="atLeast"/>
        <w:rPr>
          <w:rFonts w:ascii="Times New Roman" w:hAnsi="Times New Roman" w:cs="Times New Roman"/>
          <w:sz w:val="28"/>
          <w:szCs w:val="28"/>
        </w:rPr>
      </w:pPr>
      <w:r w:rsidRPr="00855C96">
        <w:rPr>
          <w:rFonts w:ascii="Times New Roman" w:eastAsia="Times New Roman" w:hAnsi="Times New Roman" w:cs="Times New Roman"/>
          <w:sz w:val="28"/>
          <w:szCs w:val="28"/>
        </w:rPr>
        <w:t>Утвердить реестр по твердым коммунальным отходам.</w:t>
      </w:r>
      <w:r>
        <w:rPr>
          <w:rFonts w:ascii="Times New Roman" w:eastAsia="Times New Roman" w:hAnsi="Times New Roman" w:cs="Times New Roman"/>
          <w:sz w:val="28"/>
          <w:szCs w:val="28"/>
        </w:rPr>
        <w:t xml:space="preserve"> </w:t>
      </w:r>
    </w:p>
    <w:p w:rsidR="00855C96" w:rsidRPr="00855C96" w:rsidRDefault="00855C96" w:rsidP="00855C96">
      <w:pPr>
        <w:pStyle w:val="a5"/>
        <w:shd w:val="clear" w:color="auto" w:fill="FFFFFF"/>
        <w:spacing w:after="255" w:line="270" w:lineRule="atLeast"/>
        <w:rPr>
          <w:rFonts w:ascii="Times New Roman" w:hAnsi="Times New Roman" w:cs="Times New Roman"/>
          <w:sz w:val="28"/>
          <w:szCs w:val="28"/>
        </w:rPr>
      </w:pPr>
      <w:r>
        <w:rPr>
          <w:rFonts w:ascii="Times New Roman" w:eastAsia="Times New Roman" w:hAnsi="Times New Roman" w:cs="Times New Roman"/>
          <w:sz w:val="28"/>
          <w:szCs w:val="28"/>
        </w:rPr>
        <w:t>(прилагается)</w:t>
      </w:r>
    </w:p>
    <w:p w:rsidR="00855C96" w:rsidRPr="00855C96" w:rsidRDefault="00855C96" w:rsidP="00855C96">
      <w:pPr>
        <w:pStyle w:val="a5"/>
        <w:widowControl w:val="0"/>
        <w:numPr>
          <w:ilvl w:val="0"/>
          <w:numId w:val="1"/>
        </w:numPr>
        <w:autoSpaceDE w:val="0"/>
        <w:autoSpaceDN w:val="0"/>
        <w:adjustRightInd w:val="0"/>
        <w:spacing w:line="240" w:lineRule="auto"/>
        <w:rPr>
          <w:rFonts w:ascii="Times New Roman" w:eastAsia="Times New Roman" w:hAnsi="Times New Roman" w:cs="Times New Roman"/>
          <w:sz w:val="28"/>
          <w:szCs w:val="28"/>
        </w:rPr>
      </w:pPr>
      <w:r w:rsidRPr="00855C96">
        <w:rPr>
          <w:rFonts w:ascii="Times New Roman" w:eastAsia="Times New Roman" w:hAnsi="Times New Roman" w:cs="Times New Roman"/>
          <w:sz w:val="28"/>
          <w:szCs w:val="28"/>
        </w:rPr>
        <w:t>Настоящее постановление подлежит обнародованию и размещению на    официальном сайте администрации Лягушенского сельсовета  Купинского района в    информационно-телекоммуникационной сети «Интернет».</w:t>
      </w:r>
    </w:p>
    <w:p w:rsidR="00855C96" w:rsidRDefault="00855C96" w:rsidP="00855C96">
      <w:pPr>
        <w:pStyle w:val="a5"/>
        <w:widowControl w:val="0"/>
        <w:numPr>
          <w:ilvl w:val="0"/>
          <w:numId w:val="1"/>
        </w:numPr>
        <w:rPr>
          <w:rFonts w:ascii="Times New Roman" w:hAnsi="Times New Roman" w:cs="Times New Roman"/>
          <w:sz w:val="28"/>
          <w:szCs w:val="28"/>
        </w:rPr>
      </w:pPr>
      <w:r w:rsidRPr="00855C96">
        <w:rPr>
          <w:rFonts w:ascii="Times New Roman" w:hAnsi="Times New Roman" w:cs="Times New Roman"/>
          <w:sz w:val="28"/>
          <w:szCs w:val="28"/>
        </w:rPr>
        <w:t>Настоящее постановление вступает в силу с момента его обнародования.</w:t>
      </w:r>
    </w:p>
    <w:p w:rsidR="00855C96" w:rsidRDefault="00855C96" w:rsidP="00855C96">
      <w:pPr>
        <w:pStyle w:val="a5"/>
        <w:widowControl w:val="0"/>
        <w:rPr>
          <w:rFonts w:ascii="Times New Roman" w:hAnsi="Times New Roman" w:cs="Times New Roman"/>
          <w:sz w:val="28"/>
          <w:szCs w:val="28"/>
        </w:rPr>
      </w:pPr>
    </w:p>
    <w:p w:rsidR="00855C96" w:rsidRDefault="00855C96" w:rsidP="00855C96">
      <w:pPr>
        <w:pStyle w:val="a5"/>
        <w:widowControl w:val="0"/>
        <w:rPr>
          <w:rFonts w:ascii="Times New Roman" w:hAnsi="Times New Roman" w:cs="Times New Roman"/>
          <w:sz w:val="28"/>
          <w:szCs w:val="28"/>
        </w:rPr>
      </w:pPr>
    </w:p>
    <w:p w:rsidR="00855C96" w:rsidRDefault="00855C96" w:rsidP="00855C96">
      <w:pPr>
        <w:pStyle w:val="a5"/>
        <w:widowControl w:val="0"/>
        <w:rPr>
          <w:rFonts w:ascii="Times New Roman" w:hAnsi="Times New Roman" w:cs="Times New Roman"/>
          <w:sz w:val="28"/>
          <w:szCs w:val="28"/>
        </w:rPr>
      </w:pPr>
    </w:p>
    <w:p w:rsidR="00855C96" w:rsidRDefault="00855C96" w:rsidP="00855C96">
      <w:pPr>
        <w:pStyle w:val="a5"/>
        <w:widowControl w:val="0"/>
        <w:rPr>
          <w:rFonts w:ascii="Times New Roman" w:hAnsi="Times New Roman" w:cs="Times New Roman"/>
          <w:sz w:val="28"/>
          <w:szCs w:val="28"/>
        </w:rPr>
      </w:pPr>
    </w:p>
    <w:p w:rsidR="00855C96" w:rsidRDefault="00855C96" w:rsidP="00855C96">
      <w:pPr>
        <w:pStyle w:val="a5"/>
        <w:widowControl w:val="0"/>
        <w:rPr>
          <w:rFonts w:ascii="Times New Roman" w:hAnsi="Times New Roman" w:cs="Times New Roman"/>
          <w:sz w:val="28"/>
          <w:szCs w:val="28"/>
        </w:rPr>
      </w:pPr>
      <w:r>
        <w:rPr>
          <w:rFonts w:ascii="Times New Roman" w:hAnsi="Times New Roman" w:cs="Times New Roman"/>
          <w:sz w:val="28"/>
          <w:szCs w:val="28"/>
        </w:rPr>
        <w:t xml:space="preserve">Глава Лягушенского сельсовета                        О.В. </w:t>
      </w:r>
      <w:proofErr w:type="spellStart"/>
      <w:r>
        <w:rPr>
          <w:rFonts w:ascii="Times New Roman" w:hAnsi="Times New Roman" w:cs="Times New Roman"/>
          <w:sz w:val="28"/>
          <w:szCs w:val="28"/>
        </w:rPr>
        <w:t>Сивирина</w:t>
      </w:r>
      <w:proofErr w:type="spellEnd"/>
    </w:p>
    <w:p w:rsidR="00855C96" w:rsidRDefault="00855C96" w:rsidP="00855C96">
      <w:pPr>
        <w:pStyle w:val="a5"/>
        <w:widowControl w:val="0"/>
        <w:rPr>
          <w:rFonts w:ascii="Times New Roman" w:hAnsi="Times New Roman" w:cs="Times New Roman"/>
          <w:sz w:val="28"/>
          <w:szCs w:val="28"/>
        </w:rPr>
      </w:pPr>
    </w:p>
    <w:p w:rsidR="00855C96" w:rsidRDefault="00855C96" w:rsidP="00855C96">
      <w:pPr>
        <w:pStyle w:val="a5"/>
        <w:widowControl w:val="0"/>
        <w:rPr>
          <w:rFonts w:ascii="Times New Roman" w:hAnsi="Times New Roman" w:cs="Times New Roman"/>
          <w:sz w:val="28"/>
          <w:szCs w:val="28"/>
        </w:rPr>
      </w:pPr>
    </w:p>
    <w:p w:rsidR="00855C96" w:rsidRDefault="00855C96" w:rsidP="00855C96">
      <w:pPr>
        <w:pStyle w:val="a5"/>
        <w:widowControl w:val="0"/>
        <w:rPr>
          <w:rFonts w:ascii="Times New Roman" w:hAnsi="Times New Roman" w:cs="Times New Roman"/>
          <w:sz w:val="28"/>
          <w:szCs w:val="28"/>
        </w:rPr>
      </w:pPr>
      <w:r>
        <w:rPr>
          <w:rFonts w:ascii="Times New Roman" w:hAnsi="Times New Roman" w:cs="Times New Roman"/>
          <w:sz w:val="28"/>
          <w:szCs w:val="28"/>
        </w:rPr>
        <w:t>Исп</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кимова О.А. </w:t>
      </w:r>
    </w:p>
    <w:p w:rsidR="00855C96" w:rsidRPr="00855C96" w:rsidRDefault="00855C96" w:rsidP="00855C96">
      <w:pPr>
        <w:pStyle w:val="a5"/>
        <w:widowControl w:val="0"/>
        <w:rPr>
          <w:rFonts w:ascii="Times New Roman" w:hAnsi="Times New Roman" w:cs="Times New Roman"/>
          <w:sz w:val="28"/>
          <w:szCs w:val="28"/>
        </w:rPr>
      </w:pPr>
      <w:r>
        <w:rPr>
          <w:rFonts w:ascii="Times New Roman" w:hAnsi="Times New Roman" w:cs="Times New Roman"/>
          <w:sz w:val="28"/>
          <w:szCs w:val="28"/>
        </w:rPr>
        <w:t>33-523</w:t>
      </w:r>
    </w:p>
    <w:p w:rsidR="00855C96" w:rsidRDefault="00855C96" w:rsidP="00855C96">
      <w:pPr>
        <w:pStyle w:val="a5"/>
        <w:shd w:val="clear" w:color="auto" w:fill="FFFFFF"/>
        <w:spacing w:after="255" w:line="270" w:lineRule="atLeast"/>
        <w:rPr>
          <w:rFonts w:ascii="Times New Roman" w:hAnsi="Times New Roman" w:cs="Times New Roman"/>
          <w:sz w:val="28"/>
          <w:szCs w:val="28"/>
        </w:rPr>
      </w:pPr>
    </w:p>
    <w:p w:rsidR="00855C96" w:rsidRDefault="00855C96" w:rsidP="00855C96">
      <w:pPr>
        <w:pStyle w:val="a5"/>
        <w:shd w:val="clear" w:color="auto" w:fill="FFFFFF"/>
        <w:spacing w:after="255" w:line="270" w:lineRule="atLeast"/>
        <w:rPr>
          <w:rFonts w:ascii="Times New Roman" w:hAnsi="Times New Roman" w:cs="Times New Roman"/>
          <w:sz w:val="28"/>
          <w:szCs w:val="28"/>
        </w:rPr>
      </w:pPr>
    </w:p>
    <w:p w:rsidR="00855C96" w:rsidRDefault="00855C96" w:rsidP="00855C96">
      <w:pPr>
        <w:pStyle w:val="a5"/>
        <w:shd w:val="clear" w:color="auto" w:fill="FFFFFF"/>
        <w:spacing w:after="255" w:line="270" w:lineRule="atLeast"/>
        <w:rPr>
          <w:rFonts w:ascii="Times New Roman" w:hAnsi="Times New Roman" w:cs="Times New Roman"/>
          <w:sz w:val="28"/>
          <w:szCs w:val="28"/>
        </w:rPr>
      </w:pPr>
    </w:p>
    <w:p w:rsidR="00855C96" w:rsidRDefault="00855C96" w:rsidP="00855C96">
      <w:pPr>
        <w:pStyle w:val="a5"/>
        <w:shd w:val="clear" w:color="auto" w:fill="FFFFFF"/>
        <w:spacing w:after="255" w:line="270" w:lineRule="atLeast"/>
        <w:rPr>
          <w:rFonts w:ascii="Times New Roman" w:hAnsi="Times New Roman" w:cs="Times New Roman"/>
          <w:sz w:val="28"/>
          <w:szCs w:val="28"/>
        </w:rPr>
      </w:pPr>
    </w:p>
    <w:p w:rsidR="00855C96" w:rsidRPr="00855C96" w:rsidRDefault="00855C96" w:rsidP="00855C96">
      <w:pPr>
        <w:pStyle w:val="3"/>
        <w:shd w:val="clear" w:color="auto" w:fill="FFFFFF"/>
        <w:spacing w:before="0" w:after="255" w:line="270" w:lineRule="atLeast"/>
        <w:rPr>
          <w:rFonts w:ascii="Times New Roman" w:hAnsi="Times New Roman" w:cs="Times New Roman"/>
          <w:color w:val="auto"/>
          <w:sz w:val="28"/>
          <w:szCs w:val="28"/>
        </w:rPr>
      </w:pPr>
      <w:r w:rsidRPr="00855C96">
        <w:rPr>
          <w:rFonts w:ascii="Times New Roman" w:hAnsi="Times New Roman" w:cs="Times New Roman"/>
          <w:color w:val="auto"/>
          <w:sz w:val="28"/>
          <w:szCs w:val="28"/>
        </w:rPr>
        <w:lastRenderedPageBreak/>
        <w:t>Правила</w:t>
      </w:r>
      <w:r w:rsidRPr="00855C96">
        <w:rPr>
          <w:rFonts w:ascii="Times New Roman" w:hAnsi="Times New Roman" w:cs="Times New Roman"/>
          <w:color w:val="auto"/>
          <w:sz w:val="28"/>
          <w:szCs w:val="28"/>
        </w:rPr>
        <w:br/>
        <w:t>обустройства мест (площадок) накопления твердых коммунальных отходов и ведения их реестра</w:t>
      </w:r>
    </w:p>
    <w:p w:rsidR="00855C96" w:rsidRPr="00855C96" w:rsidRDefault="00855C96" w:rsidP="00855C96">
      <w:pPr>
        <w:pStyle w:val="3"/>
        <w:shd w:val="clear" w:color="auto" w:fill="FFFFFF"/>
        <w:spacing w:before="0" w:after="255" w:line="270" w:lineRule="atLeast"/>
        <w:rPr>
          <w:rFonts w:ascii="Times New Roman" w:hAnsi="Times New Roman" w:cs="Times New Roman"/>
          <w:color w:val="auto"/>
          <w:sz w:val="28"/>
          <w:szCs w:val="28"/>
        </w:rPr>
      </w:pPr>
      <w:r w:rsidRPr="00855C96">
        <w:rPr>
          <w:rFonts w:ascii="Times New Roman" w:hAnsi="Times New Roman" w:cs="Times New Roman"/>
          <w:color w:val="auto"/>
          <w:sz w:val="28"/>
          <w:szCs w:val="28"/>
        </w:rPr>
        <w:t>I. Общие положения</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855C96" w:rsidRPr="00855C96" w:rsidRDefault="00855C96" w:rsidP="00855C96">
      <w:pPr>
        <w:pStyle w:val="3"/>
        <w:shd w:val="clear" w:color="auto" w:fill="FFFFFF"/>
        <w:spacing w:before="0" w:after="255" w:line="270" w:lineRule="atLeast"/>
        <w:rPr>
          <w:rFonts w:ascii="Times New Roman" w:hAnsi="Times New Roman" w:cs="Times New Roman"/>
          <w:color w:val="auto"/>
          <w:sz w:val="28"/>
          <w:szCs w:val="28"/>
        </w:rPr>
      </w:pPr>
      <w:r w:rsidRPr="00855C96">
        <w:rPr>
          <w:rFonts w:ascii="Times New Roman" w:hAnsi="Times New Roman" w:cs="Times New Roman"/>
          <w:color w:val="auto"/>
          <w:sz w:val="28"/>
          <w:szCs w:val="28"/>
        </w:rPr>
        <w:t>II. Порядок создания мест (площадок)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 xml:space="preserve">4. </w:t>
      </w:r>
      <w:proofErr w:type="gramStart"/>
      <w:r w:rsidRPr="00855C96">
        <w:rPr>
          <w:sz w:val="28"/>
          <w:szCs w:val="28"/>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roofErr w:type="gramEnd"/>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5. Уполномоченный орган рассматривает заявку в срок не позднее 10 календарных дней со дня ее поступления.</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 xml:space="preserve">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w:t>
      </w:r>
      <w:r w:rsidRPr="00855C96">
        <w:rPr>
          <w:sz w:val="28"/>
          <w:szCs w:val="28"/>
        </w:rPr>
        <w:lastRenderedPageBreak/>
        <w:t>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8. Основаниями отказа уполномоченного органа в согласовании создания места (площадки) накопления твердых коммунальных отходов являются:</w:t>
      </w:r>
    </w:p>
    <w:p w:rsidR="00855C96" w:rsidRPr="00855C96" w:rsidRDefault="00855C96" w:rsidP="00855C96">
      <w:pPr>
        <w:pStyle w:val="a3"/>
        <w:shd w:val="clear" w:color="auto" w:fill="FFFFFF"/>
        <w:spacing w:before="0" w:beforeAutospacing="0" w:after="255" w:afterAutospacing="0" w:line="270" w:lineRule="atLeast"/>
        <w:rPr>
          <w:sz w:val="28"/>
          <w:szCs w:val="28"/>
        </w:rPr>
      </w:pPr>
      <w:proofErr w:type="gramStart"/>
      <w:r w:rsidRPr="00855C96">
        <w:rPr>
          <w:sz w:val="28"/>
          <w:szCs w:val="28"/>
        </w:rPr>
        <w:t>а) несоответствие заявки установленной форме;</w:t>
      </w:r>
      <w:proofErr w:type="gramEnd"/>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9. О принятом решении уполномоченный орган уведомляет заявителя в срок, установленный </w:t>
      </w:r>
      <w:hyperlink r:id="rId6" w:anchor="5" w:history="1">
        <w:r w:rsidRPr="00855C96">
          <w:rPr>
            <w:rStyle w:val="a4"/>
            <w:color w:val="auto"/>
            <w:sz w:val="28"/>
            <w:szCs w:val="28"/>
            <w:bdr w:val="none" w:sz="0" w:space="0" w:color="auto" w:frame="1"/>
          </w:rPr>
          <w:t>пунктами 5</w:t>
        </w:r>
      </w:hyperlink>
      <w:r w:rsidRPr="00855C96">
        <w:rPr>
          <w:sz w:val="28"/>
          <w:szCs w:val="28"/>
        </w:rPr>
        <w:t> и </w:t>
      </w:r>
      <w:hyperlink r:id="rId7" w:anchor="6" w:history="1">
        <w:r w:rsidRPr="00855C96">
          <w:rPr>
            <w:rStyle w:val="a4"/>
            <w:color w:val="auto"/>
            <w:sz w:val="28"/>
            <w:szCs w:val="28"/>
            <w:bdr w:val="none" w:sz="0" w:space="0" w:color="auto" w:frame="1"/>
          </w:rPr>
          <w:t>6</w:t>
        </w:r>
      </w:hyperlink>
      <w:r w:rsidRPr="00855C96">
        <w:rPr>
          <w:sz w:val="28"/>
          <w:szCs w:val="28"/>
        </w:rPr>
        <w:t> настоящих Правил.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855C96" w:rsidRPr="00855C96" w:rsidRDefault="00855C96" w:rsidP="00855C96">
      <w:pPr>
        <w:pStyle w:val="3"/>
        <w:shd w:val="clear" w:color="auto" w:fill="FFFFFF"/>
        <w:spacing w:before="0" w:after="255" w:line="270" w:lineRule="atLeast"/>
        <w:rPr>
          <w:rFonts w:ascii="Times New Roman" w:hAnsi="Times New Roman" w:cs="Times New Roman"/>
          <w:color w:val="auto"/>
          <w:sz w:val="28"/>
          <w:szCs w:val="28"/>
        </w:rPr>
      </w:pPr>
      <w:r w:rsidRPr="00855C96">
        <w:rPr>
          <w:rFonts w:ascii="Times New Roman" w:hAnsi="Times New Roman" w:cs="Times New Roman"/>
          <w:color w:val="auto"/>
          <w:sz w:val="28"/>
          <w:szCs w:val="28"/>
        </w:rPr>
        <w:lastRenderedPageBreak/>
        <w:t>III. Правила формирования и ведения реестра мест (площадок) накопления твердых коммунальных отходов, требования к его содержанию</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 xml:space="preserve">13. </w:t>
      </w:r>
      <w:proofErr w:type="gramStart"/>
      <w:r w:rsidRPr="00855C96">
        <w:rPr>
          <w:sz w:val="28"/>
          <w:szCs w:val="28"/>
        </w:rPr>
        <w:t>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w:t>
      </w:r>
      <w:proofErr w:type="gramEnd"/>
      <w:r w:rsidRPr="00855C96">
        <w:rPr>
          <w:sz w:val="28"/>
          <w:szCs w:val="28"/>
        </w:rPr>
        <w:t xml:space="preserve">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14. Реестр ведется на государственном языке Российской Федерации.</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15. В соответствии с пунктом 5 статьи 13.4 Федерального закона "Об отходах производства и потребления" реестр включает в себя следующие разделы:</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данные о нахождении мест (площадок)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данные о технических характеристиках мест (площадок)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данные о собственниках мест (площадок)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 xml:space="preserve">16. Раздел "Данные о нахождении мест (площадок) накопления твердых коммунальных отходов" содержит сведения об адресе и (или) </w:t>
      </w:r>
      <w:r w:rsidRPr="00855C96">
        <w:rPr>
          <w:sz w:val="28"/>
          <w:szCs w:val="28"/>
        </w:rPr>
        <w:lastRenderedPageBreak/>
        <w:t>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18. Раздел "Данные о собственниках мест (площадок) накопления твердых коммунальных отходов" содержит сведения:</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 xml:space="preserve">19. Раздел "Данные об источниках образования твердых коммунальных отходов, которые складируются в местах (на </w:t>
      </w:r>
      <w:proofErr w:type="gramStart"/>
      <w:r w:rsidRPr="00855C96">
        <w:rPr>
          <w:sz w:val="28"/>
          <w:szCs w:val="28"/>
        </w:rPr>
        <w:t xml:space="preserve">площадках) </w:t>
      </w:r>
      <w:proofErr w:type="gramEnd"/>
      <w:r w:rsidRPr="00855C96">
        <w:rPr>
          <w:sz w:val="28"/>
          <w:szCs w:val="28"/>
        </w:rPr>
        <w:t xml:space="preserve">накопления твердых коммунальных отходов" содержит сведения об одном или </w:t>
      </w:r>
      <w:r w:rsidRPr="00855C96">
        <w:rPr>
          <w:sz w:val="28"/>
          <w:szCs w:val="28"/>
        </w:rPr>
        <w:lastRenderedPageBreak/>
        <w:t>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20. В случае если место (площадка) накопления твердых коммунальных отходов создано органом местного самоуправления в соответствии с </w:t>
      </w:r>
      <w:hyperlink r:id="rId8" w:anchor="3" w:history="1">
        <w:r w:rsidRPr="00855C96">
          <w:rPr>
            <w:rStyle w:val="a4"/>
            <w:color w:val="auto"/>
            <w:sz w:val="28"/>
            <w:szCs w:val="28"/>
            <w:bdr w:val="none" w:sz="0" w:space="0" w:color="auto" w:frame="1"/>
          </w:rPr>
          <w:t>пунктом 3</w:t>
        </w:r>
      </w:hyperlink>
      <w:r w:rsidRPr="00855C96">
        <w:rPr>
          <w:sz w:val="28"/>
          <w:szCs w:val="28"/>
        </w:rPr>
        <w:t> настоящих Правил, сведения о таком месте (</w:t>
      </w:r>
      <w:proofErr w:type="gramStart"/>
      <w:r w:rsidRPr="00855C96">
        <w:rPr>
          <w:sz w:val="28"/>
          <w:szCs w:val="28"/>
        </w:rPr>
        <w:t xml:space="preserve">площадке) </w:t>
      </w:r>
      <w:proofErr w:type="gramEnd"/>
      <w:r w:rsidRPr="00855C96">
        <w:rPr>
          <w:sz w:val="28"/>
          <w:szCs w:val="28"/>
        </w:rPr>
        <w:t>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а) несоответствие заявки о включении сведений о месте (площадке) накопления твердых коммунальных отходов в реестр установленной форме;</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б) наличие в заявке о включении сведений о месте (площадке) накопления твердых коммунальных отходов в реестр недостоверной информации;</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в) отсутствие согласования уполномоченным органом создания места (площадки) накопления твердых коммунальных отходов.</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lastRenderedPageBreak/>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27. Уполномоченный орган уведомляет заявителя о принятом решении в течение 3 рабочих дней со дня его принятия.</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r:id="rId9" w:anchor="22" w:history="1">
        <w:r w:rsidRPr="00855C96">
          <w:rPr>
            <w:rStyle w:val="a4"/>
            <w:color w:val="auto"/>
            <w:sz w:val="28"/>
            <w:szCs w:val="28"/>
            <w:bdr w:val="none" w:sz="0" w:space="0" w:color="auto" w:frame="1"/>
          </w:rPr>
          <w:t>пунктами 22 - 27</w:t>
        </w:r>
      </w:hyperlink>
      <w:r w:rsidRPr="00855C96">
        <w:rPr>
          <w:sz w:val="28"/>
          <w:szCs w:val="28"/>
        </w:rPr>
        <w:t> настоящих Правил.</w:t>
      </w:r>
    </w:p>
    <w:p w:rsidR="00855C96" w:rsidRPr="00855C96" w:rsidRDefault="00855C96" w:rsidP="00855C96">
      <w:pPr>
        <w:pStyle w:val="a3"/>
        <w:shd w:val="clear" w:color="auto" w:fill="FFFFFF"/>
        <w:spacing w:before="0" w:beforeAutospacing="0" w:after="255" w:afterAutospacing="0" w:line="270" w:lineRule="atLeast"/>
        <w:rPr>
          <w:sz w:val="28"/>
          <w:szCs w:val="28"/>
        </w:rPr>
      </w:pPr>
      <w:r w:rsidRPr="00855C96">
        <w:rPr>
          <w:sz w:val="28"/>
          <w:szCs w:val="28"/>
        </w:rPr>
        <w:t xml:space="preserve">29. </w:t>
      </w:r>
      <w:proofErr w:type="gramStart"/>
      <w:r w:rsidRPr="00855C96">
        <w:rPr>
          <w:sz w:val="28"/>
          <w:szCs w:val="28"/>
        </w:rPr>
        <w:t>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855C96" w:rsidRPr="00855C96" w:rsidRDefault="00855C96" w:rsidP="00855C96">
      <w:pPr>
        <w:pStyle w:val="a5"/>
        <w:shd w:val="clear" w:color="auto" w:fill="FFFFFF"/>
        <w:spacing w:after="255" w:line="270" w:lineRule="atLeast"/>
        <w:rPr>
          <w:rFonts w:ascii="Times New Roman" w:hAnsi="Times New Roman" w:cs="Times New Roman"/>
          <w:sz w:val="28"/>
          <w:szCs w:val="28"/>
        </w:rPr>
      </w:pPr>
    </w:p>
    <w:p w:rsidR="00855C96" w:rsidRPr="00855C96" w:rsidRDefault="00855C96">
      <w:pPr>
        <w:pStyle w:val="a5"/>
        <w:shd w:val="clear" w:color="auto" w:fill="FFFFFF"/>
        <w:spacing w:after="255" w:line="270" w:lineRule="atLeast"/>
        <w:rPr>
          <w:rFonts w:ascii="Times New Roman" w:hAnsi="Times New Roman" w:cs="Times New Roman"/>
          <w:sz w:val="28"/>
          <w:szCs w:val="28"/>
        </w:rPr>
      </w:pPr>
    </w:p>
    <w:sectPr w:rsidR="00855C96" w:rsidRPr="00855C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07641"/>
    <w:multiLevelType w:val="hybridMultilevel"/>
    <w:tmpl w:val="E60E5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5C96"/>
    <w:rsid w:val="00855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55C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55C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5C96"/>
    <w:rPr>
      <w:rFonts w:ascii="Times New Roman" w:eastAsia="Times New Roman" w:hAnsi="Times New Roman" w:cs="Times New Roman"/>
      <w:b/>
      <w:bCs/>
      <w:sz w:val="36"/>
      <w:szCs w:val="36"/>
    </w:rPr>
  </w:style>
  <w:style w:type="paragraph" w:styleId="a3">
    <w:name w:val="Normal (Web)"/>
    <w:basedOn w:val="a"/>
    <w:uiPriority w:val="99"/>
    <w:semiHidden/>
    <w:unhideWhenUsed/>
    <w:rsid w:val="00855C9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55C96"/>
    <w:rPr>
      <w:color w:val="0000FF"/>
      <w:u w:val="single"/>
    </w:rPr>
  </w:style>
  <w:style w:type="paragraph" w:styleId="a5">
    <w:name w:val="List Paragraph"/>
    <w:basedOn w:val="a"/>
    <w:uiPriority w:val="34"/>
    <w:qFormat/>
    <w:rsid w:val="00855C96"/>
    <w:pPr>
      <w:ind w:left="720"/>
      <w:contextualSpacing/>
    </w:pPr>
  </w:style>
  <w:style w:type="character" w:customStyle="1" w:styleId="30">
    <w:name w:val="Заголовок 3 Знак"/>
    <w:basedOn w:val="a0"/>
    <w:link w:val="3"/>
    <w:uiPriority w:val="9"/>
    <w:semiHidden/>
    <w:rsid w:val="00855C9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6605458">
      <w:bodyDiv w:val="1"/>
      <w:marLeft w:val="0"/>
      <w:marRight w:val="0"/>
      <w:marTop w:val="0"/>
      <w:marBottom w:val="0"/>
      <w:divBdr>
        <w:top w:val="none" w:sz="0" w:space="0" w:color="auto"/>
        <w:left w:val="none" w:sz="0" w:space="0" w:color="auto"/>
        <w:bottom w:val="none" w:sz="0" w:space="0" w:color="auto"/>
        <w:right w:val="none" w:sz="0" w:space="0" w:color="auto"/>
      </w:divBdr>
    </w:div>
    <w:div w:id="2094544717">
      <w:bodyDiv w:val="1"/>
      <w:marLeft w:val="0"/>
      <w:marRight w:val="0"/>
      <w:marTop w:val="0"/>
      <w:marBottom w:val="0"/>
      <w:divBdr>
        <w:top w:val="none" w:sz="0" w:space="0" w:color="auto"/>
        <w:left w:val="none" w:sz="0" w:space="0" w:color="auto"/>
        <w:bottom w:val="none" w:sz="0" w:space="0" w:color="auto"/>
        <w:right w:val="none" w:sz="0" w:space="0" w:color="auto"/>
      </w:divBdr>
      <w:divsChild>
        <w:div w:id="759108025">
          <w:marLeft w:val="0"/>
          <w:marRight w:val="0"/>
          <w:marTop w:val="0"/>
          <w:marBottom w:val="180"/>
          <w:divBdr>
            <w:top w:val="none" w:sz="0" w:space="0" w:color="auto"/>
            <w:left w:val="none" w:sz="0" w:space="0" w:color="auto"/>
            <w:bottom w:val="none" w:sz="0" w:space="0" w:color="auto"/>
            <w:right w:val="none" w:sz="0" w:space="0" w:color="auto"/>
          </w:divBdr>
        </w:div>
        <w:div w:id="1788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1936220/" TargetMode="External"/><Relationship Id="rId3" Type="http://schemas.openxmlformats.org/officeDocument/2006/relationships/settings" Target="settings.xml"/><Relationship Id="rId7" Type="http://schemas.openxmlformats.org/officeDocument/2006/relationships/hyperlink" Target="https://www.garant.ru/products/ipo/prime/doc/719362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1936220/" TargetMode="External"/><Relationship Id="rId11" Type="http://schemas.openxmlformats.org/officeDocument/2006/relationships/theme" Target="theme/theme1.xml"/><Relationship Id="rId5" Type="http://schemas.openxmlformats.org/officeDocument/2006/relationships/hyperlink" Target="https://www.garant.ru/products/ipo/prime/doc/719362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ru/products/ipo/prime/doc/71936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2000</Words>
  <Characters>11403</Characters>
  <Application>Microsoft Office Word</Application>
  <DocSecurity>0</DocSecurity>
  <Lines>95</Lines>
  <Paragraphs>26</Paragraphs>
  <ScaleCrop>false</ScaleCrop>
  <Company>Grizli777</Company>
  <LinksUpToDate>false</LinksUpToDate>
  <CharactersWithSpaces>13377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2019-04-17T04:59:00Z</cp:lastPrinted>
  <dcterms:created xsi:type="dcterms:W3CDTF">2019-04-17T04:51:00Z</dcterms:created>
  <dcterms:modified xsi:type="dcterms:W3CDTF">2019-04-17T04:59:00Z</dcterms:modified>
</cp:coreProperties>
</file>