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12800" w:rsidRPr="009C3204" w:rsidRDefault="008C1F7C" w:rsidP="009C3204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9C3204" w:rsidRPr="009C3204" w:rsidRDefault="009C3204" w:rsidP="009C3204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3204">
        <w:rPr>
          <w:rFonts w:ascii="Times New Roman" w:hAnsi="Times New Roman" w:cs="Times New Roman"/>
          <w:b/>
          <w:sz w:val="26"/>
          <w:szCs w:val="26"/>
        </w:rPr>
        <w:t>Кадастровая палата вносит в ЕГРН сведения об особо охраняемых природных территориях региона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C3204">
        <w:rPr>
          <w:rFonts w:ascii="Times New Roman" w:hAnsi="Times New Roman" w:cs="Times New Roman"/>
          <w:b/>
          <w:sz w:val="25"/>
          <w:szCs w:val="25"/>
        </w:rPr>
        <w:t>Специалисты Кадастровой палаты по Новосибирской области внесли в Единый государственный реестр недвижимости (ЕГРН) сведения о границах порядка 80 особо охраняемых природных территорий, расположенных в Новосибирской области.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C3204">
        <w:rPr>
          <w:rFonts w:ascii="Times New Roman" w:hAnsi="Times New Roman" w:cs="Times New Roman"/>
          <w:sz w:val="25"/>
          <w:szCs w:val="25"/>
        </w:rPr>
        <w:t>К особо охраняемым природным территориям относятся заповедники, национальные парки, заказники, ботанические сады, в границах которых устанавливается запрет на деятельность, влекущую за собой нарушение их сохранности. Чёткое определение границ таких территорий и внесение их в ЕГРН позволяет защитить их целостность, природную среду, растительный и животный мир. 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C3204">
        <w:rPr>
          <w:rFonts w:ascii="Times New Roman" w:hAnsi="Times New Roman" w:cs="Times New Roman"/>
          <w:sz w:val="25"/>
          <w:szCs w:val="25"/>
        </w:rPr>
        <w:t xml:space="preserve">В ЕГРН содержатся сведения о границах 78 особо охраняемых природных территорий Новосибирской области, в числе которых известные и за пределами региона памятники природы: Дендрологический парк, </w:t>
      </w:r>
      <w:proofErr w:type="spellStart"/>
      <w:r w:rsidRPr="009C3204">
        <w:rPr>
          <w:rFonts w:ascii="Times New Roman" w:hAnsi="Times New Roman" w:cs="Times New Roman"/>
          <w:sz w:val="25"/>
          <w:szCs w:val="25"/>
        </w:rPr>
        <w:t>Бердские</w:t>
      </w:r>
      <w:proofErr w:type="spellEnd"/>
      <w:r w:rsidRPr="009C3204">
        <w:rPr>
          <w:rFonts w:ascii="Times New Roman" w:hAnsi="Times New Roman" w:cs="Times New Roman"/>
          <w:sz w:val="25"/>
          <w:szCs w:val="25"/>
        </w:rPr>
        <w:t xml:space="preserve"> скалы, Кудряшовский бор, </w:t>
      </w:r>
      <w:proofErr w:type="spellStart"/>
      <w:r w:rsidRPr="009C3204">
        <w:rPr>
          <w:rFonts w:ascii="Times New Roman" w:hAnsi="Times New Roman" w:cs="Times New Roman"/>
          <w:sz w:val="25"/>
          <w:szCs w:val="25"/>
        </w:rPr>
        <w:t>Кирзинский</w:t>
      </w:r>
      <w:proofErr w:type="spellEnd"/>
      <w:r w:rsidRPr="009C3204">
        <w:rPr>
          <w:rFonts w:ascii="Times New Roman" w:hAnsi="Times New Roman" w:cs="Times New Roman"/>
          <w:sz w:val="25"/>
          <w:szCs w:val="25"/>
        </w:rPr>
        <w:t xml:space="preserve"> природный заказник и др.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Style w:val="ac"/>
          <w:rFonts w:ascii="Times New Roman" w:hAnsi="Times New Roman" w:cs="Times New Roman"/>
          <w:i w:val="0"/>
          <w:sz w:val="25"/>
          <w:szCs w:val="25"/>
        </w:rPr>
      </w:pPr>
      <w:r w:rsidRPr="009C3204">
        <w:rPr>
          <w:rStyle w:val="ac"/>
          <w:rFonts w:ascii="Times New Roman" w:hAnsi="Times New Roman" w:cs="Times New Roman"/>
          <w:i w:val="0"/>
          <w:sz w:val="25"/>
          <w:szCs w:val="25"/>
        </w:rPr>
        <w:t xml:space="preserve">Работа по внесению в ЕГРН сведений о границах особо охраняемых природных территорий способствует защите уникальных природных объектов от вырубки леса, незаконного строительства и других нарушений природоохранного законодательства. 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Style w:val="ac"/>
          <w:rFonts w:ascii="Times New Roman" w:hAnsi="Times New Roman" w:cs="Times New Roman"/>
          <w:i w:val="0"/>
          <w:sz w:val="25"/>
          <w:szCs w:val="25"/>
        </w:rPr>
      </w:pPr>
      <w:r w:rsidRPr="009C3204">
        <w:rPr>
          <w:rStyle w:val="ac"/>
          <w:rFonts w:ascii="Times New Roman" w:hAnsi="Times New Roman" w:cs="Times New Roman"/>
          <w:i w:val="0"/>
          <w:sz w:val="25"/>
          <w:szCs w:val="25"/>
        </w:rPr>
        <w:t xml:space="preserve">Также наличие таких сведений в ЕГРН минимизирует ошибки, связанные с предоставлением земельных участков органами местного самоуправления, и исключает ущерб, который может быть нанесён уникальным объектам. </w:t>
      </w:r>
      <w:r w:rsidRPr="009C3204">
        <w:rPr>
          <w:rFonts w:ascii="Times New Roman" w:hAnsi="Times New Roman" w:cs="Times New Roman"/>
          <w:sz w:val="25"/>
          <w:szCs w:val="25"/>
        </w:rPr>
        <w:t>При выборе земельного участка под строительство нужно обязательно убедиться, что предполагаемые для строительства земли не попадают в такие зоны, а расположенные на участке объекты – не являются охраняемыми.</w:t>
      </w:r>
    </w:p>
    <w:p w:rsidR="009C3204" w:rsidRPr="009C3204" w:rsidRDefault="009C3204" w:rsidP="009C3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C3204">
        <w:rPr>
          <w:rFonts w:ascii="Times New Roman" w:hAnsi="Times New Roman" w:cs="Times New Roman"/>
          <w:sz w:val="25"/>
          <w:szCs w:val="25"/>
        </w:rPr>
        <w:t xml:space="preserve"> Получить справочную информацию о том, прилегает ли земельный участок к особо охраняемой природной территории или наход</w:t>
      </w:r>
      <w:r w:rsidR="00F906FC">
        <w:rPr>
          <w:rFonts w:ascii="Times New Roman" w:hAnsi="Times New Roman" w:cs="Times New Roman"/>
          <w:sz w:val="25"/>
          <w:szCs w:val="25"/>
        </w:rPr>
        <w:t>и</w:t>
      </w:r>
      <w:r w:rsidRPr="009C3204">
        <w:rPr>
          <w:rFonts w:ascii="Times New Roman" w:hAnsi="Times New Roman" w:cs="Times New Roman"/>
          <w:sz w:val="25"/>
          <w:szCs w:val="25"/>
        </w:rPr>
        <w:t xml:space="preserve">тся непосредственно в зоне объекта, можно бесплатно с помощью </w:t>
      </w:r>
      <w:hyperlink r:id="rId9" w:history="1">
        <w:r w:rsidRPr="009C3204">
          <w:rPr>
            <w:rStyle w:val="aa"/>
            <w:rFonts w:ascii="Times New Roman" w:hAnsi="Times New Roman" w:cs="Times New Roman"/>
            <w:sz w:val="25"/>
            <w:szCs w:val="25"/>
          </w:rPr>
          <w:t>сервиса</w:t>
        </w:r>
      </w:hyperlink>
      <w:r w:rsidRPr="009C3204">
        <w:rPr>
          <w:rFonts w:ascii="Times New Roman" w:hAnsi="Times New Roman" w:cs="Times New Roman"/>
          <w:sz w:val="25"/>
          <w:szCs w:val="25"/>
        </w:rPr>
        <w:t xml:space="preserve"> «Публичная кадастровая карта». Сведения в виде юридически значимого документа можно получить, запросив выписку из ЕГРН об объекте недвижимости в </w:t>
      </w:r>
      <w:hyperlink r:id="rId10" w:history="1">
        <w:r w:rsidRPr="00F906FC">
          <w:rPr>
            <w:rStyle w:val="aa"/>
            <w:rFonts w:ascii="Times New Roman" w:hAnsi="Times New Roman" w:cs="Times New Roman"/>
            <w:sz w:val="25"/>
            <w:szCs w:val="25"/>
          </w:rPr>
          <w:t>МФЦ</w:t>
        </w:r>
      </w:hyperlink>
      <w:r w:rsidRPr="009C3204">
        <w:rPr>
          <w:rFonts w:ascii="Times New Roman" w:hAnsi="Times New Roman" w:cs="Times New Roman"/>
          <w:sz w:val="25"/>
          <w:szCs w:val="25"/>
        </w:rPr>
        <w:t xml:space="preserve">, на </w:t>
      </w:r>
      <w:hyperlink r:id="rId11" w:history="1">
        <w:r w:rsidRPr="009C3204">
          <w:rPr>
            <w:rStyle w:val="aa"/>
            <w:rFonts w:ascii="Times New Roman" w:hAnsi="Times New Roman" w:cs="Times New Roman"/>
            <w:sz w:val="25"/>
            <w:szCs w:val="25"/>
          </w:rPr>
          <w:t>сайте</w:t>
        </w:r>
      </w:hyperlink>
      <w:r w:rsidRPr="009C3204">
        <w:rPr>
          <w:rFonts w:ascii="Times New Roman" w:hAnsi="Times New Roman" w:cs="Times New Roman"/>
          <w:sz w:val="25"/>
          <w:szCs w:val="25"/>
        </w:rPr>
        <w:t xml:space="preserve"> Росреестра или с помощью </w:t>
      </w:r>
      <w:hyperlink r:id="rId12" w:history="1">
        <w:r w:rsidRPr="009C3204">
          <w:rPr>
            <w:rStyle w:val="aa"/>
            <w:rFonts w:ascii="Times New Roman" w:hAnsi="Times New Roman" w:cs="Times New Roman"/>
            <w:sz w:val="25"/>
            <w:szCs w:val="25"/>
          </w:rPr>
          <w:t>онлайн-сервиса</w:t>
        </w:r>
      </w:hyperlink>
      <w:r w:rsidRPr="009C3204">
        <w:rPr>
          <w:rFonts w:ascii="Times New Roman" w:hAnsi="Times New Roman" w:cs="Times New Roman"/>
          <w:sz w:val="25"/>
          <w:szCs w:val="25"/>
        </w:rPr>
        <w:t xml:space="preserve"> Федеральной кадастровой палаты.</w:t>
      </w:r>
    </w:p>
    <w:p w:rsidR="00C55645" w:rsidRPr="007F224D" w:rsidRDefault="00C55645" w:rsidP="00C556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7464" w:rsidRPr="00462B54" w:rsidRDefault="00E37464" w:rsidP="009C3204">
      <w:pPr>
        <w:spacing w:after="0" w:line="360" w:lineRule="auto"/>
        <w:rPr>
          <w:rFonts w:ascii="Times New Roman" w:hAnsi="Times New Roman" w:cs="Times New Roman"/>
          <w:sz w:val="27"/>
          <w:szCs w:val="27"/>
        </w:rPr>
      </w:pPr>
    </w:p>
    <w:sectPr w:rsidR="00E37464" w:rsidRPr="00462B54" w:rsidSect="00997AED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7FE" w:rsidRDefault="00B607FE" w:rsidP="008C1F7C">
      <w:pPr>
        <w:spacing w:after="0" w:line="240" w:lineRule="auto"/>
      </w:pPr>
      <w:r>
        <w:separator/>
      </w:r>
    </w:p>
  </w:endnote>
  <w:endnote w:type="continuationSeparator" w:id="0">
    <w:p w:rsidR="00B607FE" w:rsidRDefault="00B607FE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FE" w:rsidRPr="00734C0B" w:rsidRDefault="00B607FE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B607FE" w:rsidRPr="00734C0B" w:rsidRDefault="00E157D0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B607FE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B607FE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7FE" w:rsidRDefault="00B607FE" w:rsidP="008C1F7C">
      <w:pPr>
        <w:spacing w:after="0" w:line="240" w:lineRule="auto"/>
      </w:pPr>
      <w:r>
        <w:separator/>
      </w:r>
    </w:p>
  </w:footnote>
  <w:footnote w:type="continuationSeparator" w:id="0">
    <w:p w:rsidR="00B607FE" w:rsidRDefault="00B607FE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763"/>
    <w:rsid w:val="00002ECD"/>
    <w:rsid w:val="0000603C"/>
    <w:rsid w:val="0002609F"/>
    <w:rsid w:val="000368A2"/>
    <w:rsid w:val="00064133"/>
    <w:rsid w:val="000719EE"/>
    <w:rsid w:val="00072657"/>
    <w:rsid w:val="00074E52"/>
    <w:rsid w:val="000803CB"/>
    <w:rsid w:val="000851DC"/>
    <w:rsid w:val="00087DC4"/>
    <w:rsid w:val="000913AE"/>
    <w:rsid w:val="00093519"/>
    <w:rsid w:val="000A46BE"/>
    <w:rsid w:val="000A47AB"/>
    <w:rsid w:val="000B6B1D"/>
    <w:rsid w:val="000C0A96"/>
    <w:rsid w:val="000C59F3"/>
    <w:rsid w:val="000C718A"/>
    <w:rsid w:val="000D2F43"/>
    <w:rsid w:val="000E109D"/>
    <w:rsid w:val="000F65F9"/>
    <w:rsid w:val="00103B1D"/>
    <w:rsid w:val="00103FA3"/>
    <w:rsid w:val="00115C3F"/>
    <w:rsid w:val="00135634"/>
    <w:rsid w:val="0013691F"/>
    <w:rsid w:val="001828B6"/>
    <w:rsid w:val="00191EF7"/>
    <w:rsid w:val="001924D0"/>
    <w:rsid w:val="001A438B"/>
    <w:rsid w:val="001B66CE"/>
    <w:rsid w:val="001B7538"/>
    <w:rsid w:val="001C08C3"/>
    <w:rsid w:val="001C69FA"/>
    <w:rsid w:val="001C6DC7"/>
    <w:rsid w:val="001E1D55"/>
    <w:rsid w:val="001E24EA"/>
    <w:rsid w:val="001E24EE"/>
    <w:rsid w:val="001E57FA"/>
    <w:rsid w:val="001F523A"/>
    <w:rsid w:val="001F5B23"/>
    <w:rsid w:val="002005B5"/>
    <w:rsid w:val="002055D0"/>
    <w:rsid w:val="0021048E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0297D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1DCB"/>
    <w:rsid w:val="003D33CA"/>
    <w:rsid w:val="003F0954"/>
    <w:rsid w:val="003F20DD"/>
    <w:rsid w:val="0040072E"/>
    <w:rsid w:val="00410F35"/>
    <w:rsid w:val="00411AC4"/>
    <w:rsid w:val="00412C3B"/>
    <w:rsid w:val="00427D5C"/>
    <w:rsid w:val="0043773E"/>
    <w:rsid w:val="004378C8"/>
    <w:rsid w:val="00451709"/>
    <w:rsid w:val="00454703"/>
    <w:rsid w:val="00462B54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24FB"/>
    <w:rsid w:val="004E7CE4"/>
    <w:rsid w:val="004E7D2D"/>
    <w:rsid w:val="004F3953"/>
    <w:rsid w:val="00506387"/>
    <w:rsid w:val="00511AE9"/>
    <w:rsid w:val="00514CC1"/>
    <w:rsid w:val="005228FB"/>
    <w:rsid w:val="0053328D"/>
    <w:rsid w:val="00563802"/>
    <w:rsid w:val="005727FB"/>
    <w:rsid w:val="00575450"/>
    <w:rsid w:val="00580840"/>
    <w:rsid w:val="00581C86"/>
    <w:rsid w:val="00581DF0"/>
    <w:rsid w:val="0059002E"/>
    <w:rsid w:val="00592D5A"/>
    <w:rsid w:val="00593392"/>
    <w:rsid w:val="005B61BF"/>
    <w:rsid w:val="005D53AE"/>
    <w:rsid w:val="005E1E72"/>
    <w:rsid w:val="005E3881"/>
    <w:rsid w:val="005E7DE6"/>
    <w:rsid w:val="005F0BF8"/>
    <w:rsid w:val="005F29BB"/>
    <w:rsid w:val="005F3AD8"/>
    <w:rsid w:val="00605A97"/>
    <w:rsid w:val="00611063"/>
    <w:rsid w:val="0062593D"/>
    <w:rsid w:val="00626E2B"/>
    <w:rsid w:val="0064028E"/>
    <w:rsid w:val="006438AD"/>
    <w:rsid w:val="00644D8D"/>
    <w:rsid w:val="0064728D"/>
    <w:rsid w:val="00647BAC"/>
    <w:rsid w:val="00653036"/>
    <w:rsid w:val="00664428"/>
    <w:rsid w:val="00686180"/>
    <w:rsid w:val="006928A9"/>
    <w:rsid w:val="006C3528"/>
    <w:rsid w:val="006E0C97"/>
    <w:rsid w:val="006E69C4"/>
    <w:rsid w:val="006F2485"/>
    <w:rsid w:val="0072784F"/>
    <w:rsid w:val="00734C0B"/>
    <w:rsid w:val="00745F2E"/>
    <w:rsid w:val="00750D29"/>
    <w:rsid w:val="00761421"/>
    <w:rsid w:val="007649B4"/>
    <w:rsid w:val="0077435A"/>
    <w:rsid w:val="00777F56"/>
    <w:rsid w:val="00786422"/>
    <w:rsid w:val="007A02FF"/>
    <w:rsid w:val="007B4EA2"/>
    <w:rsid w:val="007C67FB"/>
    <w:rsid w:val="007D3589"/>
    <w:rsid w:val="007D3EE5"/>
    <w:rsid w:val="007E4F97"/>
    <w:rsid w:val="007F224D"/>
    <w:rsid w:val="007F7E71"/>
    <w:rsid w:val="0080598D"/>
    <w:rsid w:val="00821D6A"/>
    <w:rsid w:val="00826A5B"/>
    <w:rsid w:val="00841DB6"/>
    <w:rsid w:val="00852763"/>
    <w:rsid w:val="00856D3F"/>
    <w:rsid w:val="0086118A"/>
    <w:rsid w:val="00887E52"/>
    <w:rsid w:val="008920A6"/>
    <w:rsid w:val="0089541B"/>
    <w:rsid w:val="008A1363"/>
    <w:rsid w:val="008A2E84"/>
    <w:rsid w:val="008A3B95"/>
    <w:rsid w:val="008B28AD"/>
    <w:rsid w:val="008C0578"/>
    <w:rsid w:val="008C06DB"/>
    <w:rsid w:val="008C1F49"/>
    <w:rsid w:val="008C1F7C"/>
    <w:rsid w:val="008D12D3"/>
    <w:rsid w:val="008D7336"/>
    <w:rsid w:val="008E4C5A"/>
    <w:rsid w:val="008E6959"/>
    <w:rsid w:val="008F6E73"/>
    <w:rsid w:val="0090042F"/>
    <w:rsid w:val="009008BB"/>
    <w:rsid w:val="00906130"/>
    <w:rsid w:val="0091023A"/>
    <w:rsid w:val="00910DB0"/>
    <w:rsid w:val="00911756"/>
    <w:rsid w:val="00921594"/>
    <w:rsid w:val="009431F3"/>
    <w:rsid w:val="00946294"/>
    <w:rsid w:val="00947BBC"/>
    <w:rsid w:val="00964154"/>
    <w:rsid w:val="00965946"/>
    <w:rsid w:val="0097197E"/>
    <w:rsid w:val="00973D7A"/>
    <w:rsid w:val="0098790E"/>
    <w:rsid w:val="00997AED"/>
    <w:rsid w:val="009B05CF"/>
    <w:rsid w:val="009B5924"/>
    <w:rsid w:val="009C320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22EAD"/>
    <w:rsid w:val="00A31842"/>
    <w:rsid w:val="00A3213B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4622D"/>
    <w:rsid w:val="00B46997"/>
    <w:rsid w:val="00B5741C"/>
    <w:rsid w:val="00B607FE"/>
    <w:rsid w:val="00B92CED"/>
    <w:rsid w:val="00B971A1"/>
    <w:rsid w:val="00BA1162"/>
    <w:rsid w:val="00BA3EFA"/>
    <w:rsid w:val="00BB2F98"/>
    <w:rsid w:val="00BD05DE"/>
    <w:rsid w:val="00BD20DB"/>
    <w:rsid w:val="00BD4166"/>
    <w:rsid w:val="00BE2777"/>
    <w:rsid w:val="00BE2888"/>
    <w:rsid w:val="00BE46DA"/>
    <w:rsid w:val="00C033A3"/>
    <w:rsid w:val="00C10CD6"/>
    <w:rsid w:val="00C12A24"/>
    <w:rsid w:val="00C1499A"/>
    <w:rsid w:val="00C219BE"/>
    <w:rsid w:val="00C35C40"/>
    <w:rsid w:val="00C43D08"/>
    <w:rsid w:val="00C55645"/>
    <w:rsid w:val="00C63705"/>
    <w:rsid w:val="00C74546"/>
    <w:rsid w:val="00C81C4F"/>
    <w:rsid w:val="00C8264E"/>
    <w:rsid w:val="00C8357B"/>
    <w:rsid w:val="00C86DF1"/>
    <w:rsid w:val="00C959E7"/>
    <w:rsid w:val="00CA357D"/>
    <w:rsid w:val="00CA3A8E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6539"/>
    <w:rsid w:val="00D8146C"/>
    <w:rsid w:val="00D90D14"/>
    <w:rsid w:val="00D96BFE"/>
    <w:rsid w:val="00DC7459"/>
    <w:rsid w:val="00DC78F6"/>
    <w:rsid w:val="00DF045E"/>
    <w:rsid w:val="00DF5A05"/>
    <w:rsid w:val="00E02C14"/>
    <w:rsid w:val="00E03E29"/>
    <w:rsid w:val="00E12800"/>
    <w:rsid w:val="00E157D0"/>
    <w:rsid w:val="00E16979"/>
    <w:rsid w:val="00E16CDD"/>
    <w:rsid w:val="00E2549E"/>
    <w:rsid w:val="00E3120B"/>
    <w:rsid w:val="00E32C2D"/>
    <w:rsid w:val="00E37464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B68AB"/>
    <w:rsid w:val="00EE2DCB"/>
    <w:rsid w:val="00EE536F"/>
    <w:rsid w:val="00EF5F3B"/>
    <w:rsid w:val="00EF6DF5"/>
    <w:rsid w:val="00F00EAE"/>
    <w:rsid w:val="00F02855"/>
    <w:rsid w:val="00F02C05"/>
    <w:rsid w:val="00F0688E"/>
    <w:rsid w:val="00F07D4C"/>
    <w:rsid w:val="00F10EC3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06FC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  <w:style w:type="character" w:styleId="af3">
    <w:name w:val="FollowedHyperlink"/>
    <w:basedOn w:val="a0"/>
    <w:uiPriority w:val="99"/>
    <w:semiHidden/>
    <w:unhideWhenUsed/>
    <w:rsid w:val="00E1697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pv.kada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sit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mfc-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kk.rosreestr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87B31-D0C1-44F5-916A-63B12E5B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126</cp:revision>
  <cp:lastPrinted>2021-03-02T03:41:00Z</cp:lastPrinted>
  <dcterms:created xsi:type="dcterms:W3CDTF">2020-07-13T05:04:00Z</dcterms:created>
  <dcterms:modified xsi:type="dcterms:W3CDTF">2021-07-27T03:56:00Z</dcterms:modified>
</cp:coreProperties>
</file>